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0E2E3" w14:textId="38C8CAEF" w:rsidR="00D140FD" w:rsidRPr="00FD6CF7" w:rsidRDefault="00BC3034" w:rsidP="00431197">
      <w:pPr>
        <w:spacing w:after="0"/>
        <w:rPr>
          <w:sz w:val="20"/>
          <w:szCs w:val="20"/>
        </w:rPr>
      </w:pPr>
      <w:bookmarkStart w:id="0" w:name="_GoBack"/>
      <w:bookmarkEnd w:id="0"/>
      <w:r w:rsidRPr="00FD6CF7">
        <w:rPr>
          <w:sz w:val="20"/>
          <w:szCs w:val="20"/>
        </w:rPr>
        <w:t xml:space="preserve">  </w:t>
      </w:r>
      <w:r w:rsidR="003F40B3" w:rsidRPr="00FD6CF7">
        <w:rPr>
          <w:noProof/>
          <w:sz w:val="20"/>
          <w:szCs w:val="20"/>
          <w:lang w:eastAsia="en-GB"/>
        </w:rPr>
        <w:drawing>
          <wp:inline distT="0" distB="0" distL="0" distR="0" wp14:anchorId="01E5F721" wp14:editId="4AE24BA4">
            <wp:extent cx="1352550" cy="8001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pic:spPr>
                </pic:pic>
              </a:graphicData>
            </a:graphic>
          </wp:inline>
        </w:drawing>
      </w:r>
    </w:p>
    <w:p w14:paraId="6A4C8706" w14:textId="77777777" w:rsidR="00431197" w:rsidRPr="00FD6CF7" w:rsidRDefault="00431197" w:rsidP="00431197">
      <w:pPr>
        <w:spacing w:after="0"/>
        <w:rPr>
          <w:rFonts w:ascii="Arial" w:hAnsi="Arial" w:cs="Arial"/>
          <w:b/>
          <w:color w:val="002060"/>
          <w:sz w:val="20"/>
          <w:szCs w:val="20"/>
        </w:rPr>
      </w:pPr>
    </w:p>
    <w:p w14:paraId="2CEEF548" w14:textId="7A13F28A" w:rsidR="003F40B3" w:rsidRPr="00FD6CF7" w:rsidRDefault="0002487F">
      <w:pPr>
        <w:rPr>
          <w:rFonts w:ascii="Arial" w:hAnsi="Arial" w:cs="Arial"/>
          <w:b/>
          <w:color w:val="002060"/>
          <w:sz w:val="20"/>
          <w:szCs w:val="20"/>
        </w:rPr>
      </w:pPr>
      <w:r w:rsidRPr="00FD6CF7">
        <w:rPr>
          <w:rFonts w:ascii="Arial" w:hAnsi="Arial" w:cs="Arial"/>
          <w:b/>
          <w:color w:val="002060"/>
          <w:sz w:val="20"/>
          <w:szCs w:val="20"/>
        </w:rPr>
        <w:t xml:space="preserve">Privacy Notice: </w:t>
      </w:r>
      <w:r w:rsidR="00AB19D7" w:rsidRPr="00FD6CF7">
        <w:rPr>
          <w:rFonts w:ascii="Arial" w:hAnsi="Arial" w:cs="Arial"/>
          <w:b/>
          <w:color w:val="002060"/>
          <w:sz w:val="20"/>
          <w:szCs w:val="20"/>
        </w:rPr>
        <w:t>SEND Tribunal – Single Route of Redress National Trial</w:t>
      </w:r>
    </w:p>
    <w:p w14:paraId="0F265FF8" w14:textId="361172D0" w:rsidR="00937C93" w:rsidRPr="00FD6CF7" w:rsidRDefault="00937C93">
      <w:pPr>
        <w:rPr>
          <w:rFonts w:ascii="Arial" w:hAnsi="Arial" w:cs="Arial"/>
          <w:b/>
          <w:color w:val="002060"/>
          <w:sz w:val="20"/>
          <w:szCs w:val="20"/>
        </w:rPr>
      </w:pPr>
      <w:r w:rsidRPr="00FD6CF7">
        <w:rPr>
          <w:rFonts w:ascii="Arial" w:hAnsi="Arial" w:cs="Arial"/>
          <w:b/>
          <w:color w:val="002060"/>
          <w:sz w:val="20"/>
          <w:szCs w:val="20"/>
        </w:rPr>
        <w:t>Who we are</w:t>
      </w:r>
    </w:p>
    <w:p w14:paraId="0D0666B6" w14:textId="05CC9694" w:rsidR="00937C93" w:rsidRPr="00FD6CF7" w:rsidRDefault="00937C93" w:rsidP="00937C93">
      <w:pPr>
        <w:rPr>
          <w:rFonts w:ascii="Arial" w:hAnsi="Arial" w:cs="Arial"/>
          <w:color w:val="000000" w:themeColor="text1"/>
          <w:sz w:val="20"/>
          <w:szCs w:val="20"/>
        </w:rPr>
      </w:pPr>
      <w:r w:rsidRPr="00FD6CF7">
        <w:rPr>
          <w:rFonts w:ascii="Arial" w:hAnsi="Arial" w:cs="Arial"/>
          <w:color w:val="000000" w:themeColor="text1"/>
          <w:sz w:val="20"/>
          <w:szCs w:val="20"/>
        </w:rPr>
        <w:t xml:space="preserve">This work is being carried out by </w:t>
      </w:r>
      <w:r w:rsidR="00AB19D7" w:rsidRPr="00FD6CF7">
        <w:rPr>
          <w:rFonts w:ascii="Arial" w:hAnsi="Arial" w:cs="Arial"/>
          <w:color w:val="000000" w:themeColor="text1"/>
          <w:sz w:val="20"/>
          <w:szCs w:val="20"/>
        </w:rPr>
        <w:t xml:space="preserve">the </w:t>
      </w:r>
      <w:r w:rsidR="005C42EA" w:rsidRPr="00FD6CF7">
        <w:rPr>
          <w:rFonts w:ascii="Arial" w:hAnsi="Arial" w:cs="Arial"/>
          <w:color w:val="000000" w:themeColor="text1"/>
          <w:sz w:val="20"/>
          <w:szCs w:val="20"/>
        </w:rPr>
        <w:t>Special Educational Needs and Disability (SEND)</w:t>
      </w:r>
      <w:r w:rsidR="00AB19D7" w:rsidRPr="00FD6CF7">
        <w:rPr>
          <w:rFonts w:ascii="Arial" w:hAnsi="Arial" w:cs="Arial"/>
          <w:color w:val="000000" w:themeColor="text1"/>
          <w:sz w:val="20"/>
          <w:szCs w:val="20"/>
        </w:rPr>
        <w:t>, Alternative Provision and Attendance Unit</w:t>
      </w:r>
      <w:r w:rsidRPr="00FD6CF7">
        <w:rPr>
          <w:rFonts w:ascii="Arial" w:hAnsi="Arial" w:cs="Arial"/>
          <w:color w:val="000000" w:themeColor="text1"/>
          <w:sz w:val="20"/>
          <w:szCs w:val="20"/>
        </w:rPr>
        <w:t xml:space="preserve">, which is a part of the Department for Education (DfE). </w:t>
      </w:r>
      <w:proofErr w:type="gramStart"/>
      <w:r w:rsidRPr="00FD6CF7">
        <w:rPr>
          <w:rFonts w:ascii="Arial" w:hAnsi="Arial" w:cs="Arial"/>
          <w:color w:val="000000" w:themeColor="text1"/>
          <w:sz w:val="20"/>
          <w:szCs w:val="20"/>
        </w:rPr>
        <w:t>For the purpose of</w:t>
      </w:r>
      <w:proofErr w:type="gramEnd"/>
      <w:r w:rsidRPr="00FD6CF7">
        <w:rPr>
          <w:rFonts w:ascii="Arial" w:hAnsi="Arial" w:cs="Arial"/>
          <w:color w:val="000000" w:themeColor="text1"/>
          <w:sz w:val="20"/>
          <w:szCs w:val="20"/>
        </w:rPr>
        <w:t xml:space="preserve"> data protection legislation, the DfE is the data controller for </w:t>
      </w:r>
      <w:r w:rsidR="00C40E5F" w:rsidRPr="00FD6CF7">
        <w:rPr>
          <w:rFonts w:ascii="Arial" w:hAnsi="Arial" w:cs="Arial"/>
          <w:color w:val="000000" w:themeColor="text1"/>
          <w:sz w:val="20"/>
          <w:szCs w:val="20"/>
        </w:rPr>
        <w:t>the</w:t>
      </w:r>
      <w:r w:rsidR="00F8114A" w:rsidRPr="00FD6CF7">
        <w:rPr>
          <w:rFonts w:ascii="Arial" w:hAnsi="Arial" w:cs="Arial"/>
          <w:color w:val="000000" w:themeColor="text1"/>
          <w:sz w:val="20"/>
          <w:szCs w:val="20"/>
        </w:rPr>
        <w:t xml:space="preserve"> </w:t>
      </w:r>
      <w:r w:rsidRPr="00FD6CF7">
        <w:rPr>
          <w:rFonts w:ascii="Arial" w:hAnsi="Arial" w:cs="Arial"/>
          <w:color w:val="000000" w:themeColor="text1"/>
          <w:sz w:val="20"/>
          <w:szCs w:val="20"/>
        </w:rPr>
        <w:t xml:space="preserve">personal data processed as part of </w:t>
      </w:r>
      <w:r w:rsidR="00AB19D7" w:rsidRPr="00FD6CF7">
        <w:rPr>
          <w:rFonts w:ascii="Arial" w:hAnsi="Arial" w:cs="Arial"/>
          <w:color w:val="000000" w:themeColor="text1"/>
          <w:sz w:val="20"/>
          <w:szCs w:val="20"/>
        </w:rPr>
        <w:t>the SEND Tribunal single route of redress national trial</w:t>
      </w:r>
      <w:r w:rsidR="00FF6DC8" w:rsidRPr="00FD6CF7">
        <w:rPr>
          <w:rFonts w:ascii="Arial" w:hAnsi="Arial" w:cs="Arial"/>
          <w:color w:val="000000" w:themeColor="text1"/>
          <w:sz w:val="20"/>
          <w:szCs w:val="20"/>
        </w:rPr>
        <w:t xml:space="preserve">. </w:t>
      </w:r>
    </w:p>
    <w:p w14:paraId="24717210" w14:textId="74D1E06F" w:rsidR="004E6041" w:rsidRPr="00FD6CF7" w:rsidRDefault="00C40E5F" w:rsidP="004E6041">
      <w:pPr>
        <w:rPr>
          <w:rFonts w:ascii="Arial" w:hAnsi="Arial" w:cs="Arial"/>
          <w:b/>
          <w:color w:val="002060"/>
          <w:sz w:val="20"/>
          <w:szCs w:val="20"/>
        </w:rPr>
      </w:pPr>
      <w:r w:rsidRPr="00FD6CF7">
        <w:rPr>
          <w:rFonts w:ascii="Arial" w:hAnsi="Arial" w:cs="Arial"/>
          <w:b/>
          <w:color w:val="002060"/>
          <w:sz w:val="20"/>
          <w:szCs w:val="20"/>
        </w:rPr>
        <w:t>How we will use your information</w:t>
      </w:r>
    </w:p>
    <w:p w14:paraId="0890D422" w14:textId="50614DF7" w:rsidR="00287732" w:rsidRPr="00FD6CF7" w:rsidRDefault="004E6041" w:rsidP="00287732">
      <w:pPr>
        <w:rPr>
          <w:rFonts w:ascii="Arial" w:hAnsi="Arial" w:cs="Arial"/>
          <w:color w:val="000000" w:themeColor="text1"/>
          <w:sz w:val="20"/>
          <w:szCs w:val="20"/>
        </w:rPr>
      </w:pPr>
      <w:r w:rsidRPr="00FD6CF7">
        <w:rPr>
          <w:rFonts w:ascii="Arial" w:hAnsi="Arial" w:cs="Arial"/>
          <w:color w:val="000000" w:themeColor="text1"/>
          <w:sz w:val="20"/>
          <w:szCs w:val="20"/>
        </w:rPr>
        <w:t xml:space="preserve">We </w:t>
      </w:r>
      <w:r w:rsidR="00F8114A" w:rsidRPr="00FD6CF7">
        <w:rPr>
          <w:rFonts w:ascii="Arial" w:hAnsi="Arial" w:cs="Arial"/>
          <w:color w:val="000000" w:themeColor="text1"/>
          <w:sz w:val="20"/>
          <w:szCs w:val="20"/>
        </w:rPr>
        <w:t>receive</w:t>
      </w:r>
      <w:r w:rsidRPr="00FD6CF7">
        <w:rPr>
          <w:rFonts w:ascii="Arial" w:hAnsi="Arial" w:cs="Arial"/>
          <w:color w:val="000000" w:themeColor="text1"/>
          <w:sz w:val="20"/>
          <w:szCs w:val="20"/>
        </w:rPr>
        <w:t xml:space="preserve"> </w:t>
      </w:r>
      <w:r w:rsidR="000C741E" w:rsidRPr="00FD6CF7">
        <w:rPr>
          <w:rFonts w:ascii="Arial" w:hAnsi="Arial" w:cs="Arial"/>
          <w:color w:val="000000" w:themeColor="text1"/>
          <w:sz w:val="20"/>
          <w:szCs w:val="20"/>
        </w:rPr>
        <w:t>your personal data</w:t>
      </w:r>
      <w:r w:rsidRPr="00FD6CF7">
        <w:rPr>
          <w:rFonts w:ascii="Arial" w:hAnsi="Arial" w:cs="Arial"/>
          <w:color w:val="000000" w:themeColor="text1"/>
          <w:sz w:val="20"/>
          <w:szCs w:val="20"/>
        </w:rPr>
        <w:t xml:space="preserve"> from </w:t>
      </w:r>
      <w:r w:rsidR="003F75A0">
        <w:rPr>
          <w:rFonts w:ascii="Arial" w:hAnsi="Arial" w:cs="Arial"/>
          <w:color w:val="000000" w:themeColor="text1"/>
          <w:sz w:val="20"/>
          <w:szCs w:val="20"/>
        </w:rPr>
        <w:t xml:space="preserve">HM </w:t>
      </w:r>
      <w:r w:rsidR="00AB19D7" w:rsidRPr="00FD6CF7">
        <w:rPr>
          <w:rFonts w:ascii="Arial" w:hAnsi="Arial" w:cs="Arial"/>
          <w:color w:val="000000" w:themeColor="text1"/>
          <w:sz w:val="20"/>
          <w:szCs w:val="20"/>
        </w:rPr>
        <w:t>Courts and Tribunals Service</w:t>
      </w:r>
      <w:r w:rsidRPr="00FD6CF7">
        <w:rPr>
          <w:rFonts w:ascii="Arial" w:hAnsi="Arial" w:cs="Arial"/>
          <w:b/>
          <w:color w:val="000000" w:themeColor="text1"/>
          <w:sz w:val="20"/>
          <w:szCs w:val="20"/>
        </w:rPr>
        <w:t xml:space="preserve"> </w:t>
      </w:r>
      <w:r w:rsidR="005C42EA" w:rsidRPr="00FD6CF7">
        <w:rPr>
          <w:rFonts w:ascii="Arial" w:hAnsi="Arial" w:cs="Arial"/>
          <w:color w:val="000000" w:themeColor="text1"/>
          <w:sz w:val="20"/>
          <w:szCs w:val="20"/>
        </w:rPr>
        <w:t>(HMCTS)</w:t>
      </w:r>
      <w:r w:rsidR="005C42EA" w:rsidRPr="00FD6CF7">
        <w:rPr>
          <w:rFonts w:ascii="Arial" w:hAnsi="Arial" w:cs="Arial"/>
          <w:b/>
          <w:color w:val="000000" w:themeColor="text1"/>
          <w:sz w:val="20"/>
          <w:szCs w:val="20"/>
        </w:rPr>
        <w:t xml:space="preserve"> </w:t>
      </w:r>
      <w:r w:rsidR="00772F21" w:rsidRPr="00FD6CF7">
        <w:rPr>
          <w:rFonts w:ascii="Arial" w:hAnsi="Arial" w:cs="Arial"/>
          <w:color w:val="000000" w:themeColor="text1"/>
          <w:sz w:val="20"/>
          <w:szCs w:val="20"/>
        </w:rPr>
        <w:t xml:space="preserve">and local authority SEND teams </w:t>
      </w:r>
      <w:r w:rsidRPr="00FD6CF7">
        <w:rPr>
          <w:rFonts w:ascii="Arial" w:hAnsi="Arial" w:cs="Arial"/>
          <w:color w:val="000000" w:themeColor="text1"/>
          <w:sz w:val="20"/>
          <w:szCs w:val="20"/>
        </w:rPr>
        <w:t xml:space="preserve">and are </w:t>
      </w:r>
      <w:r w:rsidR="004156E2" w:rsidRPr="00FD6CF7">
        <w:rPr>
          <w:rFonts w:ascii="Arial" w:hAnsi="Arial" w:cs="Arial"/>
          <w:color w:val="000000" w:themeColor="text1"/>
          <w:sz w:val="20"/>
          <w:szCs w:val="20"/>
        </w:rPr>
        <w:t xml:space="preserve">processing it </w:t>
      </w:r>
      <w:proofErr w:type="gramStart"/>
      <w:r w:rsidRPr="00FD6CF7">
        <w:rPr>
          <w:rFonts w:ascii="Arial" w:hAnsi="Arial" w:cs="Arial"/>
          <w:color w:val="000000" w:themeColor="text1"/>
          <w:sz w:val="20"/>
          <w:szCs w:val="20"/>
        </w:rPr>
        <w:t>in order to</w:t>
      </w:r>
      <w:proofErr w:type="gramEnd"/>
      <w:r w:rsidRPr="00FD6CF7">
        <w:rPr>
          <w:rFonts w:ascii="Arial" w:hAnsi="Arial" w:cs="Arial"/>
          <w:color w:val="000000" w:themeColor="text1"/>
          <w:sz w:val="20"/>
          <w:szCs w:val="20"/>
        </w:rPr>
        <w:t xml:space="preserve"> </w:t>
      </w:r>
      <w:r w:rsidR="00287732" w:rsidRPr="00FD6CF7">
        <w:rPr>
          <w:rFonts w:ascii="Arial" w:hAnsi="Arial" w:cs="Arial"/>
          <w:color w:val="000000" w:themeColor="text1"/>
          <w:sz w:val="20"/>
          <w:szCs w:val="20"/>
        </w:rPr>
        <w:t xml:space="preserve">evaluate the single route of redress national trial.  This trial extends the powers of the SEND Tribunal to make non-binding recommendations about the health and social care aspects of Education, </w:t>
      </w:r>
      <w:proofErr w:type="gramStart"/>
      <w:r w:rsidR="00287732" w:rsidRPr="00FD6CF7">
        <w:rPr>
          <w:rFonts w:ascii="Arial" w:hAnsi="Arial" w:cs="Arial"/>
          <w:color w:val="000000" w:themeColor="text1"/>
          <w:sz w:val="20"/>
          <w:szCs w:val="20"/>
        </w:rPr>
        <w:t>Health</w:t>
      </w:r>
      <w:proofErr w:type="gramEnd"/>
      <w:r w:rsidR="00287732" w:rsidRPr="00FD6CF7">
        <w:rPr>
          <w:rFonts w:ascii="Arial" w:hAnsi="Arial" w:cs="Arial"/>
          <w:color w:val="000000" w:themeColor="text1"/>
          <w:sz w:val="20"/>
          <w:szCs w:val="20"/>
        </w:rPr>
        <w:t xml:space="preserve"> and Care (EHC) plans as part of a special educational appeal. Previously, appeals could only be made to the </w:t>
      </w:r>
      <w:r w:rsidR="003D7330" w:rsidRPr="00FD6CF7">
        <w:rPr>
          <w:rFonts w:ascii="Arial" w:hAnsi="Arial" w:cs="Arial"/>
          <w:color w:val="000000" w:themeColor="text1"/>
          <w:sz w:val="20"/>
          <w:szCs w:val="20"/>
        </w:rPr>
        <w:t xml:space="preserve">SEND </w:t>
      </w:r>
      <w:r w:rsidR="00287732" w:rsidRPr="00FD6CF7">
        <w:rPr>
          <w:rFonts w:ascii="Arial" w:hAnsi="Arial" w:cs="Arial"/>
          <w:color w:val="000000" w:themeColor="text1"/>
          <w:sz w:val="20"/>
          <w:szCs w:val="20"/>
        </w:rPr>
        <w:t>Tribunal over the educational aspects of EHC plans</w:t>
      </w:r>
      <w:r w:rsidR="003D7330" w:rsidRPr="00FD6CF7">
        <w:rPr>
          <w:rFonts w:ascii="Arial" w:hAnsi="Arial" w:cs="Arial"/>
          <w:color w:val="000000" w:themeColor="text1"/>
          <w:sz w:val="20"/>
          <w:szCs w:val="20"/>
        </w:rPr>
        <w:t>.  These extended powers should make things easier for families, so that parents and young people do not need to seek different routes of redress for the EHC plans. The powers also allow the SEND Tribunal to consider the needs of the child or young person in a holistic, person-centred way</w:t>
      </w:r>
      <w:r w:rsidR="00772F21" w:rsidRPr="00FD6CF7">
        <w:rPr>
          <w:rFonts w:ascii="Arial" w:hAnsi="Arial" w:cs="Arial"/>
          <w:color w:val="000000" w:themeColor="text1"/>
          <w:sz w:val="20"/>
          <w:szCs w:val="20"/>
        </w:rPr>
        <w:t>.</w:t>
      </w:r>
      <w:r w:rsidR="005024C7" w:rsidRPr="00FD6CF7">
        <w:rPr>
          <w:rFonts w:ascii="Arial" w:hAnsi="Arial" w:cs="Arial"/>
          <w:color w:val="000000" w:themeColor="text1"/>
          <w:sz w:val="20"/>
          <w:szCs w:val="20"/>
        </w:rPr>
        <w:t xml:space="preserve">  </w:t>
      </w:r>
    </w:p>
    <w:p w14:paraId="56863F03" w14:textId="7B69AC76" w:rsidR="00287732" w:rsidRPr="00FD6CF7" w:rsidRDefault="0067756A" w:rsidP="00287732">
      <w:pPr>
        <w:rPr>
          <w:rFonts w:ascii="Arial" w:hAnsi="Arial" w:cs="Arial"/>
          <w:color w:val="000000" w:themeColor="text1"/>
          <w:sz w:val="20"/>
          <w:szCs w:val="20"/>
        </w:rPr>
      </w:pPr>
      <w:r w:rsidRPr="00FD6CF7">
        <w:rPr>
          <w:rFonts w:ascii="Arial" w:hAnsi="Arial" w:cs="Arial"/>
          <w:color w:val="000000" w:themeColor="text1"/>
          <w:sz w:val="20"/>
          <w:szCs w:val="20"/>
        </w:rPr>
        <w:t xml:space="preserve">We </w:t>
      </w:r>
      <w:r w:rsidR="00287732" w:rsidRPr="00FD6CF7">
        <w:rPr>
          <w:rFonts w:ascii="Arial" w:hAnsi="Arial" w:cs="Arial"/>
          <w:color w:val="000000" w:themeColor="text1"/>
          <w:sz w:val="20"/>
          <w:szCs w:val="20"/>
        </w:rPr>
        <w:t xml:space="preserve">have commissioned IFF Research </w:t>
      </w:r>
      <w:r w:rsidR="00210C15" w:rsidRPr="00FD6CF7">
        <w:rPr>
          <w:rFonts w:ascii="Arial" w:hAnsi="Arial" w:cs="Arial"/>
          <w:color w:val="000000" w:themeColor="text1"/>
          <w:sz w:val="20"/>
          <w:szCs w:val="20"/>
        </w:rPr>
        <w:t xml:space="preserve">and </w:t>
      </w:r>
      <w:proofErr w:type="spellStart"/>
      <w:r w:rsidR="00210C15" w:rsidRPr="00FD6CF7">
        <w:rPr>
          <w:rFonts w:ascii="Arial" w:hAnsi="Arial" w:cs="Arial"/>
          <w:color w:val="000000" w:themeColor="text1"/>
          <w:sz w:val="20"/>
          <w:szCs w:val="20"/>
        </w:rPr>
        <w:t>Belmana</w:t>
      </w:r>
      <w:proofErr w:type="spellEnd"/>
      <w:r w:rsidR="00210C15" w:rsidRPr="00FD6CF7">
        <w:rPr>
          <w:rFonts w:ascii="Arial" w:hAnsi="Arial" w:cs="Arial"/>
          <w:color w:val="000000" w:themeColor="text1"/>
          <w:sz w:val="20"/>
          <w:szCs w:val="20"/>
        </w:rPr>
        <w:t xml:space="preserve"> </w:t>
      </w:r>
      <w:r w:rsidR="00287732" w:rsidRPr="00FD6CF7">
        <w:rPr>
          <w:rFonts w:ascii="Arial" w:hAnsi="Arial" w:cs="Arial"/>
          <w:color w:val="000000" w:themeColor="text1"/>
          <w:sz w:val="20"/>
          <w:szCs w:val="20"/>
        </w:rPr>
        <w:t xml:space="preserve">to help </w:t>
      </w:r>
      <w:r w:rsidRPr="00FD6CF7">
        <w:rPr>
          <w:rFonts w:ascii="Arial" w:hAnsi="Arial" w:cs="Arial"/>
          <w:color w:val="000000" w:themeColor="text1"/>
          <w:sz w:val="20"/>
          <w:szCs w:val="20"/>
        </w:rPr>
        <w:t xml:space="preserve">us </w:t>
      </w:r>
      <w:r w:rsidR="00287732" w:rsidRPr="00FD6CF7">
        <w:rPr>
          <w:rFonts w:ascii="Arial" w:hAnsi="Arial" w:cs="Arial"/>
          <w:color w:val="000000" w:themeColor="text1"/>
          <w:sz w:val="20"/>
          <w:szCs w:val="20"/>
        </w:rPr>
        <w:t xml:space="preserve">better understand the outcomes of the trial and families’ experiences of the new process. </w:t>
      </w:r>
      <w:r w:rsidR="00772F21" w:rsidRPr="00FD6CF7">
        <w:rPr>
          <w:rFonts w:ascii="Arial" w:hAnsi="Arial" w:cs="Arial"/>
          <w:color w:val="000000" w:themeColor="text1"/>
          <w:sz w:val="20"/>
          <w:szCs w:val="20"/>
        </w:rPr>
        <w:t xml:space="preserve"> </w:t>
      </w:r>
      <w:r w:rsidR="005024C7" w:rsidRPr="00FD6CF7">
        <w:rPr>
          <w:rFonts w:ascii="Arial" w:hAnsi="Arial" w:cs="Arial"/>
          <w:color w:val="000000" w:themeColor="text1"/>
          <w:sz w:val="20"/>
          <w:szCs w:val="20"/>
        </w:rPr>
        <w:t>Your i</w:t>
      </w:r>
      <w:r w:rsidR="00772F21" w:rsidRPr="00FD6CF7">
        <w:rPr>
          <w:rFonts w:ascii="Arial" w:hAnsi="Arial" w:cs="Arial"/>
          <w:color w:val="000000" w:themeColor="text1"/>
          <w:sz w:val="20"/>
          <w:szCs w:val="20"/>
        </w:rPr>
        <w:t xml:space="preserve">nformation </w:t>
      </w:r>
      <w:r w:rsidR="005024C7" w:rsidRPr="00FD6CF7">
        <w:rPr>
          <w:rFonts w:ascii="Arial" w:hAnsi="Arial" w:cs="Arial"/>
          <w:color w:val="000000" w:themeColor="text1"/>
          <w:sz w:val="20"/>
          <w:szCs w:val="20"/>
        </w:rPr>
        <w:t xml:space="preserve">will be </w:t>
      </w:r>
      <w:r w:rsidR="00772F21" w:rsidRPr="00FD6CF7">
        <w:rPr>
          <w:rFonts w:ascii="Arial" w:hAnsi="Arial" w:cs="Arial"/>
          <w:color w:val="000000" w:themeColor="text1"/>
          <w:sz w:val="20"/>
          <w:szCs w:val="20"/>
        </w:rPr>
        <w:t xml:space="preserve">shared </w:t>
      </w:r>
      <w:r w:rsidR="005024C7" w:rsidRPr="00FD6CF7">
        <w:rPr>
          <w:rFonts w:ascii="Arial" w:hAnsi="Arial" w:cs="Arial"/>
          <w:color w:val="000000" w:themeColor="text1"/>
          <w:sz w:val="20"/>
          <w:szCs w:val="20"/>
        </w:rPr>
        <w:t xml:space="preserve">with the evaluators and used </w:t>
      </w:r>
      <w:r w:rsidR="00772F21" w:rsidRPr="00FD6CF7">
        <w:rPr>
          <w:rFonts w:ascii="Arial" w:hAnsi="Arial" w:cs="Arial"/>
          <w:color w:val="000000" w:themeColor="text1"/>
          <w:sz w:val="20"/>
          <w:szCs w:val="20"/>
        </w:rPr>
        <w:t>as part of the evaluation</w:t>
      </w:r>
      <w:r w:rsidR="005024C7" w:rsidRPr="00FD6CF7">
        <w:rPr>
          <w:rFonts w:ascii="Arial" w:hAnsi="Arial" w:cs="Arial"/>
          <w:color w:val="000000" w:themeColor="text1"/>
          <w:sz w:val="20"/>
          <w:szCs w:val="20"/>
        </w:rPr>
        <w:t>.  This</w:t>
      </w:r>
      <w:r w:rsidR="00772F21" w:rsidRPr="00FD6CF7">
        <w:rPr>
          <w:rFonts w:ascii="Arial" w:hAnsi="Arial" w:cs="Arial"/>
          <w:color w:val="000000" w:themeColor="text1"/>
          <w:sz w:val="20"/>
          <w:szCs w:val="20"/>
        </w:rPr>
        <w:t xml:space="preserve"> </w:t>
      </w:r>
      <w:r w:rsidR="00E66ADF" w:rsidRPr="00FD6CF7">
        <w:rPr>
          <w:rFonts w:ascii="Arial" w:hAnsi="Arial" w:cs="Arial"/>
          <w:color w:val="000000" w:themeColor="text1"/>
          <w:sz w:val="20"/>
          <w:szCs w:val="20"/>
        </w:rPr>
        <w:t xml:space="preserve">is necessary </w:t>
      </w:r>
      <w:r w:rsidR="005024C7" w:rsidRPr="00FD6CF7">
        <w:rPr>
          <w:rFonts w:ascii="Arial" w:hAnsi="Arial" w:cs="Arial"/>
          <w:color w:val="000000" w:themeColor="text1"/>
          <w:sz w:val="20"/>
          <w:szCs w:val="20"/>
        </w:rPr>
        <w:t>to inform future policy development and</w:t>
      </w:r>
      <w:r w:rsidR="003D7330" w:rsidRPr="00FD6CF7">
        <w:rPr>
          <w:rFonts w:ascii="Arial" w:hAnsi="Arial" w:cs="Arial"/>
          <w:color w:val="000000" w:themeColor="text1"/>
          <w:sz w:val="20"/>
          <w:szCs w:val="20"/>
        </w:rPr>
        <w:t xml:space="preserve"> to inform </w:t>
      </w:r>
      <w:r w:rsidR="00772F21" w:rsidRPr="00FD6CF7">
        <w:rPr>
          <w:rFonts w:ascii="Arial" w:hAnsi="Arial" w:cs="Arial"/>
          <w:color w:val="000000" w:themeColor="text1"/>
          <w:sz w:val="20"/>
          <w:szCs w:val="20"/>
        </w:rPr>
        <w:t xml:space="preserve">a decision as to whether to continue with the new </w:t>
      </w:r>
      <w:r w:rsidR="00E66ADF" w:rsidRPr="00FD6CF7">
        <w:rPr>
          <w:rFonts w:ascii="Arial" w:hAnsi="Arial" w:cs="Arial"/>
          <w:color w:val="000000" w:themeColor="text1"/>
          <w:sz w:val="20"/>
          <w:szCs w:val="20"/>
        </w:rPr>
        <w:t xml:space="preserve">Tribunal </w:t>
      </w:r>
      <w:r w:rsidR="00772F21" w:rsidRPr="00FD6CF7">
        <w:rPr>
          <w:rFonts w:ascii="Arial" w:hAnsi="Arial" w:cs="Arial"/>
          <w:color w:val="000000" w:themeColor="text1"/>
          <w:sz w:val="20"/>
          <w:szCs w:val="20"/>
        </w:rPr>
        <w:t>powers</w:t>
      </w:r>
      <w:r w:rsidR="00572B79" w:rsidRPr="00FD6CF7">
        <w:rPr>
          <w:rFonts w:ascii="Arial" w:hAnsi="Arial" w:cs="Arial"/>
          <w:color w:val="000000" w:themeColor="text1"/>
          <w:sz w:val="20"/>
          <w:szCs w:val="20"/>
        </w:rPr>
        <w:t xml:space="preserve"> after the trial ends</w:t>
      </w:r>
      <w:r w:rsidR="00772F21" w:rsidRPr="00FD6CF7">
        <w:rPr>
          <w:rFonts w:ascii="Arial" w:hAnsi="Arial" w:cs="Arial"/>
          <w:color w:val="000000" w:themeColor="text1"/>
          <w:sz w:val="20"/>
          <w:szCs w:val="20"/>
        </w:rPr>
        <w:t xml:space="preserve">. </w:t>
      </w:r>
      <w:r w:rsidR="003D7330" w:rsidRPr="00FD6CF7">
        <w:rPr>
          <w:rFonts w:ascii="Arial" w:hAnsi="Arial" w:cs="Arial"/>
          <w:color w:val="000000" w:themeColor="text1"/>
          <w:sz w:val="20"/>
          <w:szCs w:val="20"/>
        </w:rPr>
        <w:t>The sharing of your information</w:t>
      </w:r>
      <w:r w:rsidR="005024C7" w:rsidRPr="00FD6CF7">
        <w:rPr>
          <w:rFonts w:ascii="Arial" w:hAnsi="Arial" w:cs="Arial"/>
          <w:color w:val="000000" w:themeColor="text1"/>
          <w:sz w:val="20"/>
          <w:szCs w:val="20"/>
        </w:rPr>
        <w:t xml:space="preserve"> will not have any direct consequences for you</w:t>
      </w:r>
      <w:r w:rsidR="00095FED">
        <w:rPr>
          <w:rFonts w:ascii="Arial" w:hAnsi="Arial" w:cs="Arial"/>
          <w:color w:val="000000" w:themeColor="text1"/>
          <w:sz w:val="20"/>
          <w:szCs w:val="20"/>
        </w:rPr>
        <w:t xml:space="preserve"> – i</w:t>
      </w:r>
      <w:r w:rsidR="00095FED" w:rsidRPr="00095FED">
        <w:rPr>
          <w:rFonts w:ascii="Arial" w:hAnsi="Arial" w:cs="Arial"/>
          <w:color w:val="000000" w:themeColor="text1"/>
          <w:sz w:val="20"/>
          <w:szCs w:val="20"/>
        </w:rPr>
        <w:t>t will not affect your appeal or how the recommendations are implemented.</w:t>
      </w:r>
    </w:p>
    <w:p w14:paraId="2F3195CC" w14:textId="790420A5" w:rsidR="004E6041" w:rsidRPr="00FD6CF7" w:rsidRDefault="004156E2" w:rsidP="004E6041">
      <w:pPr>
        <w:rPr>
          <w:rFonts w:ascii="Arial" w:hAnsi="Arial" w:cs="Arial"/>
          <w:sz w:val="20"/>
          <w:szCs w:val="20"/>
        </w:rPr>
      </w:pPr>
      <w:r w:rsidRPr="00FD6CF7">
        <w:rPr>
          <w:rFonts w:ascii="Arial" w:hAnsi="Arial" w:cs="Arial"/>
          <w:sz w:val="20"/>
          <w:szCs w:val="20"/>
        </w:rPr>
        <w:t xml:space="preserve">More information about </w:t>
      </w:r>
      <w:r w:rsidR="0067756A" w:rsidRPr="00FD6CF7">
        <w:rPr>
          <w:rFonts w:ascii="Arial" w:hAnsi="Arial" w:cs="Arial"/>
          <w:sz w:val="20"/>
          <w:szCs w:val="20"/>
        </w:rPr>
        <w:t>the national trial</w:t>
      </w:r>
      <w:r w:rsidRPr="00FD6CF7">
        <w:rPr>
          <w:rFonts w:ascii="Arial" w:hAnsi="Arial" w:cs="Arial"/>
          <w:sz w:val="20"/>
          <w:szCs w:val="20"/>
        </w:rPr>
        <w:t xml:space="preserve"> </w:t>
      </w:r>
      <w:r w:rsidR="00BC2F33" w:rsidRPr="00FD6CF7">
        <w:rPr>
          <w:rFonts w:ascii="Arial" w:hAnsi="Arial" w:cs="Arial"/>
          <w:sz w:val="20"/>
          <w:szCs w:val="20"/>
        </w:rPr>
        <w:t>is available</w:t>
      </w:r>
      <w:r w:rsidRPr="00FD6CF7">
        <w:rPr>
          <w:rFonts w:ascii="Arial" w:hAnsi="Arial" w:cs="Arial"/>
          <w:sz w:val="20"/>
          <w:szCs w:val="20"/>
        </w:rPr>
        <w:t xml:space="preserve"> from </w:t>
      </w:r>
      <w:hyperlink r:id="rId11" w:history="1">
        <w:r w:rsidR="006C47D2" w:rsidRPr="00FD6CF7">
          <w:rPr>
            <w:rStyle w:val="Hyperlink"/>
            <w:rFonts w:ascii="Arial" w:hAnsi="Arial" w:cs="Arial"/>
            <w:sz w:val="20"/>
            <w:szCs w:val="20"/>
          </w:rPr>
          <w:t>GOV.UK</w:t>
        </w:r>
      </w:hyperlink>
      <w:r w:rsidRPr="00FD6CF7">
        <w:rPr>
          <w:rFonts w:ascii="Arial" w:hAnsi="Arial" w:cs="Arial"/>
          <w:sz w:val="20"/>
          <w:szCs w:val="20"/>
        </w:rPr>
        <w:t>.</w:t>
      </w:r>
    </w:p>
    <w:p w14:paraId="377CE537" w14:textId="6DFD72A4" w:rsidR="00C364C5" w:rsidRPr="00FD6CF7" w:rsidRDefault="0097579A">
      <w:pPr>
        <w:rPr>
          <w:rFonts w:ascii="Arial" w:hAnsi="Arial" w:cs="Arial"/>
          <w:b/>
          <w:color w:val="002060"/>
          <w:sz w:val="20"/>
          <w:szCs w:val="20"/>
        </w:rPr>
      </w:pPr>
      <w:r w:rsidRPr="00FD6CF7">
        <w:rPr>
          <w:rFonts w:ascii="Arial" w:hAnsi="Arial" w:cs="Arial"/>
          <w:b/>
          <w:color w:val="002060"/>
          <w:sz w:val="20"/>
          <w:szCs w:val="20"/>
        </w:rPr>
        <w:t xml:space="preserve">The </w:t>
      </w:r>
      <w:r w:rsidR="00AE43B0" w:rsidRPr="00FD6CF7">
        <w:rPr>
          <w:rFonts w:ascii="Arial" w:hAnsi="Arial" w:cs="Arial"/>
          <w:b/>
          <w:color w:val="002060"/>
          <w:sz w:val="20"/>
          <w:szCs w:val="20"/>
        </w:rPr>
        <w:t xml:space="preserve">nature of </w:t>
      </w:r>
      <w:r w:rsidR="00BC2F33" w:rsidRPr="00FD6CF7">
        <w:rPr>
          <w:rFonts w:ascii="Arial" w:hAnsi="Arial" w:cs="Arial"/>
          <w:b/>
          <w:color w:val="002060"/>
          <w:sz w:val="20"/>
          <w:szCs w:val="20"/>
        </w:rPr>
        <w:t>your</w:t>
      </w:r>
      <w:r w:rsidR="00AE43B0" w:rsidRPr="00FD6CF7">
        <w:rPr>
          <w:rFonts w:ascii="Arial" w:hAnsi="Arial" w:cs="Arial"/>
          <w:b/>
          <w:color w:val="002060"/>
          <w:sz w:val="20"/>
          <w:szCs w:val="20"/>
        </w:rPr>
        <w:t xml:space="preserve"> </w:t>
      </w:r>
      <w:r w:rsidRPr="00FD6CF7">
        <w:rPr>
          <w:rFonts w:ascii="Arial" w:hAnsi="Arial" w:cs="Arial"/>
          <w:b/>
          <w:color w:val="002060"/>
          <w:sz w:val="20"/>
          <w:szCs w:val="20"/>
        </w:rPr>
        <w:t>p</w:t>
      </w:r>
      <w:r w:rsidR="00C364C5" w:rsidRPr="00FD6CF7">
        <w:rPr>
          <w:rFonts w:ascii="Arial" w:hAnsi="Arial" w:cs="Arial"/>
          <w:b/>
          <w:color w:val="002060"/>
          <w:sz w:val="20"/>
          <w:szCs w:val="20"/>
        </w:rPr>
        <w:t>ersonal data we will be using</w:t>
      </w:r>
    </w:p>
    <w:p w14:paraId="34CAC040" w14:textId="69FD1B60" w:rsidR="00EB2C41" w:rsidRPr="00FD6CF7" w:rsidRDefault="0097579A" w:rsidP="00EB2C41">
      <w:pPr>
        <w:rPr>
          <w:rFonts w:ascii="Arial" w:hAnsi="Arial" w:cs="Arial"/>
          <w:color w:val="000000" w:themeColor="text1"/>
          <w:sz w:val="20"/>
          <w:szCs w:val="20"/>
        </w:rPr>
      </w:pPr>
      <w:r w:rsidRPr="00FD6CF7">
        <w:rPr>
          <w:rFonts w:ascii="Arial" w:hAnsi="Arial" w:cs="Arial"/>
          <w:color w:val="000000" w:themeColor="text1"/>
          <w:sz w:val="20"/>
          <w:szCs w:val="20"/>
        </w:rPr>
        <w:t xml:space="preserve">The categories of </w:t>
      </w:r>
      <w:r w:rsidR="00BC2F33" w:rsidRPr="00FD6CF7">
        <w:rPr>
          <w:rFonts w:ascii="Arial" w:hAnsi="Arial" w:cs="Arial"/>
          <w:color w:val="000000" w:themeColor="text1"/>
          <w:sz w:val="20"/>
          <w:szCs w:val="20"/>
        </w:rPr>
        <w:t xml:space="preserve">your </w:t>
      </w:r>
      <w:r w:rsidR="000C741E" w:rsidRPr="00FD6CF7">
        <w:rPr>
          <w:rFonts w:ascii="Arial" w:hAnsi="Arial" w:cs="Arial"/>
          <w:color w:val="000000" w:themeColor="text1"/>
          <w:sz w:val="20"/>
          <w:szCs w:val="20"/>
        </w:rPr>
        <w:t>personal data</w:t>
      </w:r>
      <w:r w:rsidRPr="00FD6CF7">
        <w:rPr>
          <w:rFonts w:ascii="Arial" w:hAnsi="Arial" w:cs="Arial"/>
          <w:color w:val="000000" w:themeColor="text1"/>
          <w:sz w:val="20"/>
          <w:szCs w:val="20"/>
        </w:rPr>
        <w:t xml:space="preserve"> that we will be using </w:t>
      </w:r>
      <w:r w:rsidR="000C741E" w:rsidRPr="00FD6CF7">
        <w:rPr>
          <w:rFonts w:ascii="Arial" w:hAnsi="Arial" w:cs="Arial"/>
          <w:color w:val="000000" w:themeColor="text1"/>
          <w:sz w:val="20"/>
          <w:szCs w:val="20"/>
        </w:rPr>
        <w:t xml:space="preserve">for this project </w:t>
      </w:r>
      <w:r w:rsidR="00A709C2" w:rsidRPr="00FD6CF7">
        <w:rPr>
          <w:rFonts w:ascii="Arial" w:hAnsi="Arial" w:cs="Arial"/>
          <w:color w:val="000000" w:themeColor="text1"/>
          <w:sz w:val="20"/>
          <w:szCs w:val="20"/>
        </w:rPr>
        <w:t>are</w:t>
      </w:r>
      <w:r w:rsidR="00EB2C41" w:rsidRPr="00FD6CF7">
        <w:rPr>
          <w:rFonts w:ascii="Arial" w:hAnsi="Arial" w:cs="Arial"/>
          <w:color w:val="000000" w:themeColor="text1"/>
          <w:sz w:val="20"/>
          <w:szCs w:val="20"/>
        </w:rPr>
        <w:t>:</w:t>
      </w:r>
    </w:p>
    <w:p w14:paraId="21FE9317" w14:textId="2BA51A8F" w:rsidR="00BB3BA7" w:rsidRPr="00FD6CF7" w:rsidRDefault="00BB3BA7"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Contact details of appellant (parent or young person)</w:t>
      </w:r>
      <w:r w:rsidR="00EB2C41" w:rsidRPr="00FD6CF7">
        <w:rPr>
          <w:rFonts w:ascii="Arial" w:hAnsi="Arial" w:cs="Arial"/>
          <w:color w:val="000000" w:themeColor="text1"/>
          <w:sz w:val="20"/>
          <w:szCs w:val="20"/>
        </w:rPr>
        <w:t xml:space="preserve"> including </w:t>
      </w:r>
      <w:r w:rsidRPr="00FD6CF7">
        <w:rPr>
          <w:rFonts w:ascii="Arial" w:hAnsi="Arial" w:cs="Arial"/>
          <w:color w:val="000000" w:themeColor="text1"/>
          <w:sz w:val="20"/>
          <w:szCs w:val="20"/>
        </w:rPr>
        <w:t>name, address, telephone number and email address</w:t>
      </w:r>
    </w:p>
    <w:p w14:paraId="1FCFF882" w14:textId="59413B8D" w:rsidR="00BB3BA7" w:rsidRPr="00FD6CF7" w:rsidRDefault="00BB3BA7"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Date of birth</w:t>
      </w:r>
      <w:r w:rsidR="00CD34B9">
        <w:rPr>
          <w:rFonts w:ascii="Arial" w:hAnsi="Arial" w:cs="Arial"/>
          <w:color w:val="000000" w:themeColor="text1"/>
          <w:sz w:val="20"/>
          <w:szCs w:val="20"/>
        </w:rPr>
        <w:t>, gender and ethnicity</w:t>
      </w:r>
      <w:r w:rsidRPr="00FD6CF7">
        <w:rPr>
          <w:rFonts w:ascii="Arial" w:hAnsi="Arial" w:cs="Arial"/>
          <w:color w:val="000000" w:themeColor="text1"/>
          <w:sz w:val="20"/>
          <w:szCs w:val="20"/>
        </w:rPr>
        <w:t xml:space="preserve"> of the child or young person</w:t>
      </w:r>
    </w:p>
    <w:p w14:paraId="613E3043" w14:textId="2E33B6F6" w:rsidR="00EB2C41" w:rsidRDefault="00BB3BA7"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Type of</w:t>
      </w:r>
      <w:r w:rsidR="00EB2C41" w:rsidRPr="00FD6CF7">
        <w:rPr>
          <w:rFonts w:ascii="Arial" w:hAnsi="Arial" w:cs="Arial"/>
          <w:color w:val="000000" w:themeColor="text1"/>
          <w:sz w:val="20"/>
          <w:szCs w:val="20"/>
        </w:rPr>
        <w:t xml:space="preserve"> special educational need or disability</w:t>
      </w:r>
      <w:r w:rsidR="00CD34B9">
        <w:rPr>
          <w:rFonts w:ascii="Arial" w:hAnsi="Arial" w:cs="Arial"/>
          <w:color w:val="000000" w:themeColor="text1"/>
          <w:sz w:val="20"/>
          <w:szCs w:val="20"/>
        </w:rPr>
        <w:t xml:space="preserve"> of the child or young person</w:t>
      </w:r>
      <w:r w:rsidR="00EB2C41" w:rsidRPr="00FD6CF7">
        <w:rPr>
          <w:rFonts w:ascii="Arial" w:hAnsi="Arial" w:cs="Arial"/>
          <w:color w:val="000000" w:themeColor="text1"/>
          <w:sz w:val="20"/>
          <w:szCs w:val="20"/>
        </w:rPr>
        <w:t xml:space="preserve"> </w:t>
      </w:r>
    </w:p>
    <w:p w14:paraId="442D5DA0" w14:textId="5DC4AB6A" w:rsidR="00CD34B9" w:rsidRPr="00FD6CF7" w:rsidRDefault="00CD34B9" w:rsidP="00CD34B9">
      <w:pPr>
        <w:pStyle w:val="ListParagraph"/>
        <w:numPr>
          <w:ilvl w:val="0"/>
          <w:numId w:val="23"/>
        </w:numPr>
        <w:rPr>
          <w:rFonts w:ascii="Arial" w:hAnsi="Arial" w:cs="Arial"/>
          <w:color w:val="000000" w:themeColor="text1"/>
          <w:sz w:val="20"/>
          <w:szCs w:val="20"/>
        </w:rPr>
      </w:pPr>
      <w:r>
        <w:rPr>
          <w:rFonts w:ascii="Arial" w:hAnsi="Arial" w:cs="Arial"/>
          <w:color w:val="000000" w:themeColor="text1"/>
          <w:sz w:val="20"/>
          <w:szCs w:val="20"/>
        </w:rPr>
        <w:t>H</w:t>
      </w:r>
      <w:r w:rsidRPr="00CD34B9">
        <w:rPr>
          <w:rFonts w:ascii="Arial" w:hAnsi="Arial" w:cs="Arial"/>
          <w:color w:val="000000" w:themeColor="text1"/>
          <w:sz w:val="20"/>
          <w:szCs w:val="20"/>
        </w:rPr>
        <w:t>ousehold inc</w:t>
      </w:r>
      <w:r>
        <w:rPr>
          <w:rFonts w:ascii="Arial" w:hAnsi="Arial" w:cs="Arial"/>
          <w:color w:val="000000" w:themeColor="text1"/>
          <w:sz w:val="20"/>
          <w:szCs w:val="20"/>
        </w:rPr>
        <w:t>ome</w:t>
      </w:r>
    </w:p>
    <w:p w14:paraId="29CE7274" w14:textId="0DF89FE2" w:rsidR="00EB2C41" w:rsidRPr="00FD6CF7" w:rsidRDefault="004C7C8D"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D</w:t>
      </w:r>
      <w:r w:rsidR="00EB2C41" w:rsidRPr="00FD6CF7">
        <w:rPr>
          <w:rFonts w:ascii="Arial" w:hAnsi="Arial" w:cs="Arial"/>
          <w:color w:val="000000" w:themeColor="text1"/>
          <w:sz w:val="20"/>
          <w:szCs w:val="20"/>
        </w:rPr>
        <w:t xml:space="preserve">etails </w:t>
      </w:r>
      <w:r w:rsidR="00D55DA5" w:rsidRPr="00FD6CF7">
        <w:rPr>
          <w:rFonts w:ascii="Arial" w:hAnsi="Arial" w:cs="Arial"/>
          <w:color w:val="000000" w:themeColor="text1"/>
          <w:sz w:val="20"/>
          <w:szCs w:val="20"/>
        </w:rPr>
        <w:t>o</w:t>
      </w:r>
      <w:r w:rsidR="00D55DA5">
        <w:rPr>
          <w:rFonts w:ascii="Arial" w:hAnsi="Arial" w:cs="Arial"/>
          <w:color w:val="000000" w:themeColor="text1"/>
          <w:sz w:val="20"/>
          <w:szCs w:val="20"/>
        </w:rPr>
        <w:t xml:space="preserve">f </w:t>
      </w:r>
      <w:r w:rsidR="00EB2C41" w:rsidRPr="00FD6CF7">
        <w:rPr>
          <w:rFonts w:ascii="Arial" w:hAnsi="Arial" w:cs="Arial"/>
          <w:color w:val="000000" w:themeColor="text1"/>
          <w:sz w:val="20"/>
          <w:szCs w:val="20"/>
        </w:rPr>
        <w:t xml:space="preserve">engagement with the </w:t>
      </w:r>
      <w:r w:rsidR="005C42EA" w:rsidRPr="00FD6CF7">
        <w:rPr>
          <w:rFonts w:ascii="Arial" w:hAnsi="Arial" w:cs="Arial"/>
          <w:color w:val="000000" w:themeColor="text1"/>
          <w:sz w:val="20"/>
          <w:szCs w:val="20"/>
        </w:rPr>
        <w:t>local authority (LA)</w:t>
      </w:r>
      <w:r w:rsidR="00EB2C41" w:rsidRPr="00FD6CF7">
        <w:rPr>
          <w:rFonts w:ascii="Arial" w:hAnsi="Arial" w:cs="Arial"/>
          <w:color w:val="000000" w:themeColor="text1"/>
          <w:sz w:val="20"/>
          <w:szCs w:val="20"/>
        </w:rPr>
        <w:t xml:space="preserve">, </w:t>
      </w:r>
      <w:r w:rsidR="005C42EA" w:rsidRPr="00FD6CF7">
        <w:rPr>
          <w:rFonts w:ascii="Arial" w:hAnsi="Arial" w:cs="Arial"/>
          <w:color w:val="000000" w:themeColor="text1"/>
          <w:sz w:val="20"/>
          <w:szCs w:val="20"/>
        </w:rPr>
        <w:t>Clinical Commissioning Group (CCG)</w:t>
      </w:r>
      <w:r w:rsidR="00EB2C41" w:rsidRPr="00FD6CF7">
        <w:rPr>
          <w:rFonts w:ascii="Arial" w:hAnsi="Arial" w:cs="Arial"/>
          <w:color w:val="000000" w:themeColor="text1"/>
          <w:sz w:val="20"/>
          <w:szCs w:val="20"/>
        </w:rPr>
        <w:t>, and SEND Tribunal</w:t>
      </w:r>
    </w:p>
    <w:p w14:paraId="70098622" w14:textId="080F13E3" w:rsidR="00EB2C41" w:rsidRPr="00FD6CF7" w:rsidRDefault="004C7C8D"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D</w:t>
      </w:r>
      <w:r w:rsidR="00EB2C41" w:rsidRPr="00FD6CF7">
        <w:rPr>
          <w:rFonts w:ascii="Arial" w:hAnsi="Arial" w:cs="Arial"/>
          <w:color w:val="000000" w:themeColor="text1"/>
          <w:sz w:val="20"/>
          <w:szCs w:val="20"/>
        </w:rPr>
        <w:t xml:space="preserve">etails </w:t>
      </w:r>
      <w:r w:rsidR="00D55DA5" w:rsidRPr="00FD6CF7">
        <w:rPr>
          <w:rFonts w:ascii="Arial" w:hAnsi="Arial" w:cs="Arial"/>
          <w:color w:val="000000" w:themeColor="text1"/>
          <w:sz w:val="20"/>
          <w:szCs w:val="20"/>
        </w:rPr>
        <w:t>o</w:t>
      </w:r>
      <w:r w:rsidR="00D55DA5">
        <w:rPr>
          <w:rFonts w:ascii="Arial" w:hAnsi="Arial" w:cs="Arial"/>
          <w:color w:val="000000" w:themeColor="text1"/>
          <w:sz w:val="20"/>
          <w:szCs w:val="20"/>
        </w:rPr>
        <w:t xml:space="preserve">f </w:t>
      </w:r>
      <w:r w:rsidR="00EB2C41" w:rsidRPr="00FD6CF7">
        <w:rPr>
          <w:rFonts w:ascii="Arial" w:hAnsi="Arial" w:cs="Arial"/>
          <w:color w:val="000000" w:themeColor="text1"/>
          <w:sz w:val="20"/>
          <w:szCs w:val="20"/>
        </w:rPr>
        <w:t xml:space="preserve">the Tribunal case, including whether it was resolved before </w:t>
      </w:r>
      <w:r w:rsidR="00077A09" w:rsidRPr="00FD6CF7">
        <w:rPr>
          <w:rFonts w:ascii="Arial" w:hAnsi="Arial" w:cs="Arial"/>
          <w:color w:val="000000" w:themeColor="text1"/>
          <w:sz w:val="20"/>
          <w:szCs w:val="20"/>
        </w:rPr>
        <w:t xml:space="preserve">the </w:t>
      </w:r>
      <w:r w:rsidR="00EB2C41" w:rsidRPr="00FD6CF7">
        <w:rPr>
          <w:rFonts w:ascii="Arial" w:hAnsi="Arial" w:cs="Arial"/>
          <w:color w:val="000000" w:themeColor="text1"/>
          <w:sz w:val="20"/>
          <w:szCs w:val="20"/>
        </w:rPr>
        <w:t>hearing; and the recommendations made</w:t>
      </w:r>
    </w:p>
    <w:p w14:paraId="386BB6D2" w14:textId="50B927D0" w:rsidR="00EB2C41" w:rsidRPr="00FD6CF7" w:rsidRDefault="004C7C8D"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R</w:t>
      </w:r>
      <w:r w:rsidR="00EB2C41" w:rsidRPr="00FD6CF7">
        <w:rPr>
          <w:rFonts w:ascii="Arial" w:hAnsi="Arial" w:cs="Arial"/>
          <w:color w:val="000000" w:themeColor="text1"/>
          <w:sz w:val="20"/>
          <w:szCs w:val="20"/>
        </w:rPr>
        <w:t>esponses to interviews/surveys</w:t>
      </w:r>
    </w:p>
    <w:p w14:paraId="283C4B33" w14:textId="15BBFE1E" w:rsidR="00EB2C41" w:rsidRPr="00FD6CF7" w:rsidRDefault="004C7C8D" w:rsidP="00EB2C41">
      <w:pPr>
        <w:pStyle w:val="ListParagraph"/>
        <w:numPr>
          <w:ilvl w:val="0"/>
          <w:numId w:val="23"/>
        </w:numPr>
        <w:rPr>
          <w:rFonts w:ascii="Arial" w:hAnsi="Arial" w:cs="Arial"/>
          <w:color w:val="000000" w:themeColor="text1"/>
          <w:sz w:val="20"/>
          <w:szCs w:val="20"/>
        </w:rPr>
      </w:pPr>
      <w:r w:rsidRPr="00FD6CF7">
        <w:rPr>
          <w:rFonts w:ascii="Arial" w:hAnsi="Arial" w:cs="Arial"/>
          <w:color w:val="000000" w:themeColor="text1"/>
          <w:sz w:val="20"/>
          <w:szCs w:val="20"/>
        </w:rPr>
        <w:t>D</w:t>
      </w:r>
      <w:r w:rsidR="00EB2C41" w:rsidRPr="00FD6CF7">
        <w:rPr>
          <w:rFonts w:ascii="Arial" w:hAnsi="Arial" w:cs="Arial"/>
          <w:color w:val="000000" w:themeColor="text1"/>
          <w:sz w:val="20"/>
          <w:szCs w:val="20"/>
        </w:rPr>
        <w:t xml:space="preserve">etails </w:t>
      </w:r>
      <w:r w:rsidR="00D55DA5" w:rsidRPr="00FD6CF7">
        <w:rPr>
          <w:rFonts w:ascii="Arial" w:hAnsi="Arial" w:cs="Arial"/>
          <w:color w:val="000000" w:themeColor="text1"/>
          <w:sz w:val="20"/>
          <w:szCs w:val="20"/>
        </w:rPr>
        <w:t>o</w:t>
      </w:r>
      <w:r w:rsidR="00D55DA5">
        <w:rPr>
          <w:rFonts w:ascii="Arial" w:hAnsi="Arial" w:cs="Arial"/>
          <w:color w:val="000000" w:themeColor="text1"/>
          <w:sz w:val="20"/>
          <w:szCs w:val="20"/>
        </w:rPr>
        <w:t xml:space="preserve">f </w:t>
      </w:r>
      <w:r w:rsidR="00EB2C41" w:rsidRPr="00FD6CF7">
        <w:rPr>
          <w:rFonts w:ascii="Arial" w:hAnsi="Arial" w:cs="Arial"/>
          <w:color w:val="000000" w:themeColor="text1"/>
          <w:sz w:val="20"/>
          <w:szCs w:val="20"/>
        </w:rPr>
        <w:t xml:space="preserve">the extent to which recommendations were implemented, and </w:t>
      </w:r>
      <w:r w:rsidR="005C42EA" w:rsidRPr="00FD6CF7">
        <w:rPr>
          <w:rFonts w:ascii="Arial" w:hAnsi="Arial" w:cs="Arial"/>
          <w:color w:val="000000" w:themeColor="text1"/>
          <w:sz w:val="20"/>
          <w:szCs w:val="20"/>
        </w:rPr>
        <w:t xml:space="preserve">the </w:t>
      </w:r>
      <w:r w:rsidR="00EB2C41" w:rsidRPr="00FD6CF7">
        <w:rPr>
          <w:rFonts w:ascii="Arial" w:hAnsi="Arial" w:cs="Arial"/>
          <w:color w:val="000000" w:themeColor="text1"/>
          <w:sz w:val="20"/>
          <w:szCs w:val="20"/>
        </w:rPr>
        <w:t>rational</w:t>
      </w:r>
      <w:r w:rsidR="00572B79" w:rsidRPr="00FD6CF7">
        <w:rPr>
          <w:rFonts w:ascii="Arial" w:hAnsi="Arial" w:cs="Arial"/>
          <w:color w:val="000000" w:themeColor="text1"/>
          <w:sz w:val="20"/>
          <w:szCs w:val="20"/>
        </w:rPr>
        <w:t>e</w:t>
      </w:r>
      <w:r w:rsidR="005C42EA" w:rsidRPr="00FD6CF7">
        <w:rPr>
          <w:rFonts w:ascii="Arial" w:hAnsi="Arial" w:cs="Arial"/>
          <w:color w:val="000000" w:themeColor="text1"/>
          <w:sz w:val="20"/>
          <w:szCs w:val="20"/>
        </w:rPr>
        <w:t xml:space="preserve"> behind whether they were implemented or not</w:t>
      </w:r>
      <w:r w:rsidR="00EB2C41" w:rsidRPr="00FD6CF7">
        <w:rPr>
          <w:rFonts w:ascii="Arial" w:hAnsi="Arial" w:cs="Arial"/>
          <w:color w:val="000000" w:themeColor="text1"/>
          <w:sz w:val="20"/>
          <w:szCs w:val="20"/>
        </w:rPr>
        <w:t>. This may include additional medical/personal details provided by the LA/CCG.</w:t>
      </w:r>
    </w:p>
    <w:p w14:paraId="4183A94F" w14:textId="58C9E7AB" w:rsidR="00C364C5" w:rsidRPr="00FD6CF7" w:rsidRDefault="003D4B1E" w:rsidP="00EB2C41">
      <w:pPr>
        <w:rPr>
          <w:rFonts w:ascii="Arial" w:hAnsi="Arial" w:cs="Arial"/>
          <w:color w:val="000000" w:themeColor="text1"/>
          <w:sz w:val="20"/>
          <w:szCs w:val="20"/>
        </w:rPr>
      </w:pPr>
      <w:r w:rsidRPr="00FD6CF7">
        <w:rPr>
          <w:rFonts w:ascii="Arial" w:hAnsi="Arial" w:cs="Arial"/>
          <w:color w:val="000000" w:themeColor="text1"/>
          <w:sz w:val="20"/>
          <w:szCs w:val="20"/>
        </w:rPr>
        <w:t xml:space="preserve">Personal details will not be </w:t>
      </w:r>
      <w:r w:rsidR="00EB2C41" w:rsidRPr="00FD6CF7">
        <w:rPr>
          <w:rFonts w:ascii="Arial" w:hAnsi="Arial" w:cs="Arial"/>
          <w:color w:val="000000" w:themeColor="text1"/>
          <w:sz w:val="20"/>
          <w:szCs w:val="20"/>
        </w:rPr>
        <w:t xml:space="preserve">disclosed outside IFF Research and </w:t>
      </w:r>
      <w:proofErr w:type="spellStart"/>
      <w:r w:rsidR="00EB2C41" w:rsidRPr="00FD6CF7">
        <w:rPr>
          <w:rFonts w:ascii="Arial" w:hAnsi="Arial" w:cs="Arial"/>
          <w:color w:val="000000" w:themeColor="text1"/>
          <w:sz w:val="20"/>
          <w:szCs w:val="20"/>
        </w:rPr>
        <w:t>Belmana</w:t>
      </w:r>
      <w:proofErr w:type="spellEnd"/>
      <w:r w:rsidR="00EB2C41" w:rsidRPr="00FD6CF7">
        <w:rPr>
          <w:rFonts w:ascii="Arial" w:hAnsi="Arial" w:cs="Arial"/>
          <w:color w:val="000000" w:themeColor="text1"/>
          <w:sz w:val="20"/>
          <w:szCs w:val="20"/>
        </w:rPr>
        <w:t xml:space="preserve"> and no identifying details will be included in the report. No details of individual responses will be dis</w:t>
      </w:r>
      <w:r w:rsidR="0067756A" w:rsidRPr="00FD6CF7">
        <w:rPr>
          <w:rFonts w:ascii="Arial" w:hAnsi="Arial" w:cs="Arial"/>
          <w:color w:val="000000" w:themeColor="text1"/>
          <w:sz w:val="20"/>
          <w:szCs w:val="20"/>
        </w:rPr>
        <w:t xml:space="preserve">closed beyond the project team </w:t>
      </w:r>
      <w:r w:rsidR="00EB2C41" w:rsidRPr="00FD6CF7">
        <w:rPr>
          <w:rFonts w:ascii="Arial" w:hAnsi="Arial" w:cs="Arial"/>
          <w:color w:val="000000" w:themeColor="text1"/>
          <w:sz w:val="20"/>
          <w:szCs w:val="20"/>
        </w:rPr>
        <w:t xml:space="preserve">and data will </w:t>
      </w:r>
      <w:r w:rsidR="0067756A" w:rsidRPr="00FD6CF7">
        <w:rPr>
          <w:rFonts w:ascii="Arial" w:hAnsi="Arial" w:cs="Arial"/>
          <w:color w:val="000000" w:themeColor="text1"/>
          <w:sz w:val="20"/>
          <w:szCs w:val="20"/>
        </w:rPr>
        <w:t>be anonymised wherever possible</w:t>
      </w:r>
      <w:r w:rsidR="00EB2C41" w:rsidRPr="00FD6CF7">
        <w:rPr>
          <w:rFonts w:ascii="Arial" w:hAnsi="Arial" w:cs="Arial"/>
          <w:color w:val="000000" w:themeColor="text1"/>
          <w:sz w:val="20"/>
          <w:szCs w:val="20"/>
        </w:rPr>
        <w:t>.</w:t>
      </w:r>
      <w:r w:rsidR="005024C7" w:rsidRPr="00FD6CF7">
        <w:rPr>
          <w:rFonts w:ascii="Arial" w:hAnsi="Arial" w:cs="Arial"/>
          <w:color w:val="000000" w:themeColor="text1"/>
          <w:sz w:val="20"/>
          <w:szCs w:val="20"/>
        </w:rPr>
        <w:t xml:space="preserve">  No data identifying an individual will be published and there will be no direct consequences for you in the sharing of your personal details.</w:t>
      </w:r>
    </w:p>
    <w:p w14:paraId="50B0F1B7" w14:textId="77777777" w:rsidR="00B83EA0" w:rsidRPr="00FD6CF7" w:rsidRDefault="00B83EA0" w:rsidP="00B83EA0">
      <w:pPr>
        <w:rPr>
          <w:rFonts w:ascii="Arial" w:hAnsi="Arial" w:cs="Arial"/>
          <w:b/>
          <w:color w:val="002060"/>
          <w:sz w:val="20"/>
          <w:szCs w:val="20"/>
        </w:rPr>
      </w:pPr>
      <w:r w:rsidRPr="00FD6CF7">
        <w:rPr>
          <w:rFonts w:ascii="Arial" w:hAnsi="Arial" w:cs="Arial"/>
          <w:b/>
          <w:color w:val="002060"/>
          <w:sz w:val="20"/>
          <w:szCs w:val="20"/>
        </w:rPr>
        <w:t>The Legal Basis</w:t>
      </w:r>
    </w:p>
    <w:p w14:paraId="2F35EAC6" w14:textId="77777777" w:rsidR="00B83EA0" w:rsidRPr="00FD6CF7" w:rsidRDefault="00B83EA0" w:rsidP="00B83EA0">
      <w:pPr>
        <w:rPr>
          <w:rFonts w:ascii="Arial" w:hAnsi="Arial" w:cs="Arial"/>
          <w:sz w:val="20"/>
          <w:szCs w:val="20"/>
        </w:rPr>
      </w:pPr>
      <w:r w:rsidRPr="00FD6CF7">
        <w:rPr>
          <w:rFonts w:ascii="Arial" w:hAnsi="Arial" w:cs="Arial"/>
          <w:sz w:val="20"/>
          <w:szCs w:val="20"/>
        </w:rPr>
        <w:t>The legal basis underpinning this data processing is:</w:t>
      </w:r>
    </w:p>
    <w:p w14:paraId="33489D24" w14:textId="131CCB54" w:rsidR="00FD6CF7" w:rsidRDefault="00B83EA0">
      <w:pPr>
        <w:rPr>
          <w:rFonts w:ascii="Arial" w:hAnsi="Arial" w:cs="Arial"/>
          <w:sz w:val="20"/>
          <w:szCs w:val="20"/>
        </w:rPr>
      </w:pPr>
      <w:r w:rsidRPr="00FD6CF7">
        <w:rPr>
          <w:rFonts w:ascii="Arial" w:hAnsi="Arial" w:cs="Arial"/>
          <w:sz w:val="20"/>
          <w:szCs w:val="20"/>
        </w:rPr>
        <w:t>Section 29 of the Education Act 1996 and the Special Educational Needs and Disability (First-Tier Tribunal Recommendations Power) Regulations 2017.</w:t>
      </w:r>
    </w:p>
    <w:p w14:paraId="641A8D6F" w14:textId="77777777" w:rsidR="000262E5" w:rsidRDefault="000262E5">
      <w:pPr>
        <w:rPr>
          <w:rFonts w:ascii="Arial" w:hAnsi="Arial" w:cs="Arial"/>
          <w:b/>
          <w:color w:val="002060"/>
          <w:sz w:val="20"/>
          <w:szCs w:val="20"/>
        </w:rPr>
      </w:pPr>
    </w:p>
    <w:p w14:paraId="782E8FD5" w14:textId="77777777" w:rsidR="000262E5" w:rsidRDefault="000262E5">
      <w:pPr>
        <w:rPr>
          <w:rFonts w:ascii="Arial" w:hAnsi="Arial" w:cs="Arial"/>
          <w:b/>
          <w:color w:val="002060"/>
          <w:sz w:val="20"/>
          <w:szCs w:val="20"/>
        </w:rPr>
      </w:pPr>
    </w:p>
    <w:p w14:paraId="7CE84CEB" w14:textId="5A9A9AB9" w:rsidR="00937C93" w:rsidRPr="00FD6CF7" w:rsidRDefault="00F8114A">
      <w:pPr>
        <w:rPr>
          <w:rFonts w:ascii="Arial" w:hAnsi="Arial" w:cs="Arial"/>
          <w:sz w:val="20"/>
          <w:szCs w:val="20"/>
        </w:rPr>
      </w:pPr>
      <w:r w:rsidRPr="00FD6CF7">
        <w:rPr>
          <w:rFonts w:ascii="Arial" w:hAnsi="Arial" w:cs="Arial"/>
          <w:b/>
          <w:color w:val="002060"/>
          <w:sz w:val="20"/>
          <w:szCs w:val="20"/>
        </w:rPr>
        <w:lastRenderedPageBreak/>
        <w:t>Why</w:t>
      </w:r>
      <w:r w:rsidR="0002487F" w:rsidRPr="00FD6CF7">
        <w:rPr>
          <w:rFonts w:ascii="Arial" w:hAnsi="Arial" w:cs="Arial"/>
          <w:b/>
          <w:color w:val="002060"/>
          <w:sz w:val="20"/>
          <w:szCs w:val="20"/>
        </w:rPr>
        <w:t xml:space="preserve"> our use of </w:t>
      </w:r>
      <w:r w:rsidR="00A709C2" w:rsidRPr="00FD6CF7">
        <w:rPr>
          <w:rFonts w:ascii="Arial" w:hAnsi="Arial" w:cs="Arial"/>
          <w:b/>
          <w:color w:val="002060"/>
          <w:sz w:val="20"/>
          <w:szCs w:val="20"/>
        </w:rPr>
        <w:t>your</w:t>
      </w:r>
      <w:r w:rsidR="0002487F" w:rsidRPr="00FD6CF7">
        <w:rPr>
          <w:rFonts w:ascii="Arial" w:hAnsi="Arial" w:cs="Arial"/>
          <w:b/>
          <w:color w:val="002060"/>
          <w:sz w:val="20"/>
          <w:szCs w:val="20"/>
        </w:rPr>
        <w:t xml:space="preserve"> personal data</w:t>
      </w:r>
      <w:r w:rsidRPr="00FD6CF7">
        <w:rPr>
          <w:rFonts w:ascii="Arial" w:hAnsi="Arial" w:cs="Arial"/>
          <w:b/>
          <w:color w:val="002060"/>
          <w:sz w:val="20"/>
          <w:szCs w:val="20"/>
        </w:rPr>
        <w:t xml:space="preserve"> is</w:t>
      </w:r>
      <w:r w:rsidR="0002487F" w:rsidRPr="00FD6CF7">
        <w:rPr>
          <w:rFonts w:ascii="Arial" w:hAnsi="Arial" w:cs="Arial"/>
          <w:b/>
          <w:color w:val="002060"/>
          <w:sz w:val="20"/>
          <w:szCs w:val="20"/>
        </w:rPr>
        <w:t xml:space="preserve"> </w:t>
      </w:r>
      <w:proofErr w:type="gramStart"/>
      <w:r w:rsidR="0002487F" w:rsidRPr="00FD6CF7">
        <w:rPr>
          <w:rFonts w:ascii="Arial" w:hAnsi="Arial" w:cs="Arial"/>
          <w:b/>
          <w:color w:val="002060"/>
          <w:sz w:val="20"/>
          <w:szCs w:val="20"/>
        </w:rPr>
        <w:t>lawful</w:t>
      </w:r>
      <w:proofErr w:type="gramEnd"/>
    </w:p>
    <w:p w14:paraId="549FF16E" w14:textId="52C03023" w:rsidR="00E66ADF" w:rsidRPr="00FD6CF7" w:rsidRDefault="002960A5" w:rsidP="005C42EA">
      <w:pPr>
        <w:rPr>
          <w:rFonts w:ascii="Arial" w:hAnsi="Arial" w:cs="Arial"/>
          <w:color w:val="000000" w:themeColor="text1"/>
          <w:sz w:val="20"/>
          <w:szCs w:val="20"/>
        </w:rPr>
      </w:pPr>
      <w:proofErr w:type="gramStart"/>
      <w:r w:rsidRPr="00FD6CF7">
        <w:rPr>
          <w:rFonts w:ascii="Arial" w:hAnsi="Arial" w:cs="Arial"/>
          <w:color w:val="000000" w:themeColor="text1"/>
          <w:sz w:val="20"/>
          <w:szCs w:val="20"/>
        </w:rPr>
        <w:t>In order for</w:t>
      </w:r>
      <w:proofErr w:type="gramEnd"/>
      <w:r w:rsidRPr="00FD6CF7">
        <w:rPr>
          <w:rFonts w:ascii="Arial" w:hAnsi="Arial" w:cs="Arial"/>
          <w:color w:val="000000" w:themeColor="text1"/>
          <w:sz w:val="20"/>
          <w:szCs w:val="20"/>
        </w:rPr>
        <w:t xml:space="preserve"> our use of your personal data to be lawful, we need to meet one (or more) conditions in the data protection legislation. </w:t>
      </w:r>
      <w:proofErr w:type="gramStart"/>
      <w:r w:rsidR="00A32B52" w:rsidRPr="00FD6CF7">
        <w:rPr>
          <w:rFonts w:ascii="Arial" w:hAnsi="Arial" w:cs="Arial"/>
          <w:color w:val="000000" w:themeColor="text1"/>
          <w:sz w:val="20"/>
          <w:szCs w:val="20"/>
        </w:rPr>
        <w:t>For the purpose of</w:t>
      </w:r>
      <w:proofErr w:type="gramEnd"/>
      <w:r w:rsidR="00A32B52" w:rsidRPr="00FD6CF7">
        <w:rPr>
          <w:rFonts w:ascii="Arial" w:hAnsi="Arial" w:cs="Arial"/>
          <w:color w:val="000000" w:themeColor="text1"/>
          <w:sz w:val="20"/>
          <w:szCs w:val="20"/>
        </w:rPr>
        <w:t xml:space="preserve"> this project, </w:t>
      </w:r>
      <w:r w:rsidR="005C42EA" w:rsidRPr="00FD6CF7">
        <w:rPr>
          <w:rFonts w:ascii="Arial" w:hAnsi="Arial" w:cs="Arial"/>
          <w:color w:val="000000" w:themeColor="text1"/>
          <w:sz w:val="20"/>
          <w:szCs w:val="20"/>
        </w:rPr>
        <w:t xml:space="preserve">we are meeting the </w:t>
      </w:r>
      <w:r w:rsidR="00C364C5" w:rsidRPr="00FD6CF7">
        <w:rPr>
          <w:rFonts w:ascii="Arial" w:hAnsi="Arial" w:cs="Arial"/>
          <w:color w:val="000000" w:themeColor="text1"/>
          <w:sz w:val="20"/>
          <w:szCs w:val="20"/>
        </w:rPr>
        <w:t xml:space="preserve">relevant </w:t>
      </w:r>
      <w:r w:rsidR="00A32B52" w:rsidRPr="00FD6CF7">
        <w:rPr>
          <w:rFonts w:ascii="Arial" w:hAnsi="Arial" w:cs="Arial"/>
          <w:color w:val="000000" w:themeColor="text1"/>
          <w:sz w:val="20"/>
          <w:szCs w:val="20"/>
        </w:rPr>
        <w:t>condition</w:t>
      </w:r>
      <w:r w:rsidR="005C42EA" w:rsidRPr="00FD6CF7">
        <w:rPr>
          <w:rFonts w:ascii="Arial" w:hAnsi="Arial" w:cs="Arial"/>
          <w:color w:val="000000" w:themeColor="text1"/>
          <w:sz w:val="20"/>
          <w:szCs w:val="20"/>
        </w:rPr>
        <w:t>s</w:t>
      </w:r>
      <w:r w:rsidR="00A32B52" w:rsidRPr="00FD6CF7">
        <w:rPr>
          <w:rFonts w:ascii="Arial" w:hAnsi="Arial" w:cs="Arial"/>
          <w:color w:val="000000" w:themeColor="text1"/>
          <w:sz w:val="20"/>
          <w:szCs w:val="20"/>
        </w:rPr>
        <w:t xml:space="preserve"> </w:t>
      </w:r>
      <w:r w:rsidR="005C42EA" w:rsidRPr="00FD6CF7">
        <w:rPr>
          <w:rFonts w:ascii="Arial" w:hAnsi="Arial" w:cs="Arial"/>
          <w:color w:val="000000" w:themeColor="text1"/>
          <w:sz w:val="20"/>
          <w:szCs w:val="20"/>
        </w:rPr>
        <w:t>because the data</w:t>
      </w:r>
      <w:r w:rsidR="001F314D" w:rsidRPr="00FD6CF7">
        <w:rPr>
          <w:rFonts w:ascii="Arial" w:hAnsi="Arial" w:cs="Arial"/>
          <w:color w:val="000000" w:themeColor="text1"/>
          <w:sz w:val="20"/>
          <w:szCs w:val="20"/>
        </w:rPr>
        <w:t xml:space="preserve"> processing</w:t>
      </w:r>
      <w:r w:rsidR="005C42EA" w:rsidRPr="00FD6CF7">
        <w:rPr>
          <w:rFonts w:ascii="Arial" w:hAnsi="Arial" w:cs="Arial"/>
          <w:color w:val="000000" w:themeColor="text1"/>
          <w:sz w:val="20"/>
          <w:szCs w:val="20"/>
        </w:rPr>
        <w:t xml:space="preserve"> </w:t>
      </w:r>
      <w:r w:rsidR="00E66ADF" w:rsidRPr="00FD6CF7">
        <w:rPr>
          <w:rFonts w:ascii="Arial" w:hAnsi="Arial" w:cs="Arial"/>
          <w:color w:val="000000" w:themeColor="text1"/>
          <w:sz w:val="20"/>
          <w:szCs w:val="20"/>
        </w:rPr>
        <w:t>is necessary</w:t>
      </w:r>
      <w:r w:rsidR="00B83EA0" w:rsidRPr="00FD6CF7">
        <w:rPr>
          <w:rFonts w:ascii="Arial" w:hAnsi="Arial" w:cs="Arial"/>
          <w:color w:val="000000" w:themeColor="text1"/>
          <w:sz w:val="20"/>
          <w:szCs w:val="20"/>
        </w:rPr>
        <w:t xml:space="preserve"> for the exercise of a function of a Government Department</w:t>
      </w:r>
      <w:r w:rsidR="00E66ADF" w:rsidRPr="00FD6CF7">
        <w:rPr>
          <w:rFonts w:ascii="Arial" w:hAnsi="Arial" w:cs="Arial"/>
          <w:color w:val="000000" w:themeColor="text1"/>
          <w:sz w:val="20"/>
          <w:szCs w:val="20"/>
        </w:rPr>
        <w:t xml:space="preserve"> </w:t>
      </w:r>
      <w:r w:rsidR="005C42EA" w:rsidRPr="00FD6CF7">
        <w:rPr>
          <w:rFonts w:ascii="Arial" w:hAnsi="Arial" w:cs="Arial"/>
          <w:color w:val="000000" w:themeColor="text1"/>
          <w:sz w:val="20"/>
          <w:szCs w:val="20"/>
        </w:rPr>
        <w:t>in order to make a decision on national government policy</w:t>
      </w:r>
      <w:r w:rsidR="0067756A" w:rsidRPr="00FD6CF7">
        <w:rPr>
          <w:rFonts w:ascii="Arial" w:hAnsi="Arial" w:cs="Arial"/>
          <w:color w:val="000000" w:themeColor="text1"/>
          <w:sz w:val="20"/>
          <w:szCs w:val="20"/>
        </w:rPr>
        <w:t>;</w:t>
      </w:r>
      <w:r w:rsidR="005C42EA" w:rsidRPr="00FD6CF7">
        <w:rPr>
          <w:rFonts w:ascii="Arial" w:hAnsi="Arial" w:cs="Arial"/>
          <w:color w:val="000000" w:themeColor="text1"/>
          <w:sz w:val="20"/>
          <w:szCs w:val="20"/>
        </w:rPr>
        <w:t xml:space="preserve"> </w:t>
      </w:r>
      <w:r w:rsidR="000E54DA" w:rsidRPr="00FD6CF7">
        <w:rPr>
          <w:rFonts w:ascii="Arial" w:hAnsi="Arial" w:cs="Arial"/>
          <w:color w:val="000000" w:themeColor="text1"/>
          <w:sz w:val="20"/>
          <w:szCs w:val="20"/>
        </w:rPr>
        <w:t>this information is needed in order for government Ministers to decide whether</w:t>
      </w:r>
      <w:r w:rsidR="005C42EA" w:rsidRPr="00FD6CF7">
        <w:rPr>
          <w:rFonts w:ascii="Arial" w:hAnsi="Arial" w:cs="Arial"/>
          <w:color w:val="000000" w:themeColor="text1"/>
          <w:sz w:val="20"/>
          <w:szCs w:val="20"/>
        </w:rPr>
        <w:t xml:space="preserve"> these extended rights for </w:t>
      </w:r>
      <w:r w:rsidR="000E54DA" w:rsidRPr="00FD6CF7">
        <w:rPr>
          <w:rFonts w:ascii="Arial" w:hAnsi="Arial" w:cs="Arial"/>
          <w:color w:val="000000" w:themeColor="text1"/>
          <w:sz w:val="20"/>
          <w:szCs w:val="20"/>
        </w:rPr>
        <w:t>parents and young people should continue</w:t>
      </w:r>
      <w:r w:rsidR="00572B79" w:rsidRPr="00FD6CF7">
        <w:rPr>
          <w:rFonts w:ascii="Arial" w:hAnsi="Arial" w:cs="Arial"/>
          <w:color w:val="000000" w:themeColor="text1"/>
          <w:sz w:val="20"/>
          <w:szCs w:val="20"/>
        </w:rPr>
        <w:t xml:space="preserve"> after the trial ends</w:t>
      </w:r>
      <w:r w:rsidR="005C42EA" w:rsidRPr="00FD6CF7">
        <w:rPr>
          <w:rFonts w:ascii="Arial" w:hAnsi="Arial" w:cs="Arial"/>
          <w:color w:val="000000" w:themeColor="text1"/>
          <w:sz w:val="20"/>
          <w:szCs w:val="20"/>
        </w:rPr>
        <w:t>.</w:t>
      </w:r>
    </w:p>
    <w:p w14:paraId="291394E2" w14:textId="4B4F1424" w:rsidR="001D069B" w:rsidRPr="00FD6CF7" w:rsidRDefault="001D069B" w:rsidP="005C42EA">
      <w:pPr>
        <w:rPr>
          <w:rFonts w:ascii="Arial" w:hAnsi="Arial" w:cs="Arial"/>
          <w:color w:val="000000" w:themeColor="text1"/>
          <w:sz w:val="20"/>
          <w:szCs w:val="20"/>
        </w:rPr>
      </w:pPr>
      <w:r w:rsidRPr="00FD6CF7">
        <w:rPr>
          <w:rFonts w:ascii="Arial" w:hAnsi="Arial" w:cs="Arial"/>
          <w:color w:val="000000" w:themeColor="text1"/>
          <w:sz w:val="20"/>
          <w:szCs w:val="20"/>
        </w:rPr>
        <w:t xml:space="preserve">The processing of the </w:t>
      </w:r>
      <w:r w:rsidR="005024C7" w:rsidRPr="00FD6CF7">
        <w:rPr>
          <w:rFonts w:ascii="Arial" w:hAnsi="Arial" w:cs="Arial"/>
          <w:color w:val="000000" w:themeColor="text1"/>
          <w:sz w:val="20"/>
          <w:szCs w:val="20"/>
        </w:rPr>
        <w:t xml:space="preserve">special category </w:t>
      </w:r>
      <w:r w:rsidRPr="00FD6CF7">
        <w:rPr>
          <w:rFonts w:ascii="Arial" w:hAnsi="Arial" w:cs="Arial"/>
          <w:color w:val="000000" w:themeColor="text1"/>
          <w:sz w:val="20"/>
          <w:szCs w:val="20"/>
        </w:rPr>
        <w:t xml:space="preserve">personal data, </w:t>
      </w:r>
      <w:r w:rsidR="000E54DA" w:rsidRPr="00FD6CF7">
        <w:rPr>
          <w:rFonts w:ascii="Arial" w:hAnsi="Arial" w:cs="Arial"/>
          <w:color w:val="000000" w:themeColor="text1"/>
          <w:sz w:val="20"/>
          <w:szCs w:val="20"/>
        </w:rPr>
        <w:t>including whether the child or young person has a special educational need or disability</w:t>
      </w:r>
      <w:r w:rsidR="005718CD" w:rsidRPr="00FD6CF7">
        <w:rPr>
          <w:rFonts w:ascii="Arial" w:hAnsi="Arial" w:cs="Arial"/>
          <w:color w:val="000000" w:themeColor="text1"/>
          <w:sz w:val="20"/>
          <w:szCs w:val="20"/>
        </w:rPr>
        <w:t>,</w:t>
      </w:r>
      <w:r w:rsidR="000E54DA" w:rsidRPr="00FD6CF7">
        <w:rPr>
          <w:rFonts w:ascii="Arial" w:hAnsi="Arial" w:cs="Arial"/>
          <w:color w:val="000000" w:themeColor="text1"/>
          <w:sz w:val="20"/>
          <w:szCs w:val="20"/>
        </w:rPr>
        <w:t xml:space="preserve"> i</w:t>
      </w:r>
      <w:r w:rsidRPr="00FD6CF7">
        <w:rPr>
          <w:rFonts w:ascii="Arial" w:hAnsi="Arial" w:cs="Arial"/>
          <w:color w:val="000000" w:themeColor="text1"/>
          <w:sz w:val="20"/>
          <w:szCs w:val="20"/>
        </w:rPr>
        <w:t xml:space="preserve">s lawful because </w:t>
      </w:r>
      <w:r w:rsidRPr="00FD6CF7">
        <w:rPr>
          <w:rFonts w:ascii="Arial" w:hAnsi="Arial" w:cs="Arial"/>
          <w:color w:val="000000" w:themeColor="text1"/>
          <w:sz w:val="20"/>
          <w:szCs w:val="20"/>
          <w:lang w:val="en"/>
        </w:rPr>
        <w:t>the processing is necessa</w:t>
      </w:r>
      <w:r w:rsidR="005C6A28" w:rsidRPr="00FD6CF7">
        <w:rPr>
          <w:rFonts w:ascii="Arial" w:hAnsi="Arial" w:cs="Arial"/>
          <w:color w:val="000000" w:themeColor="text1"/>
          <w:sz w:val="20"/>
          <w:szCs w:val="20"/>
          <w:lang w:val="en"/>
        </w:rPr>
        <w:t>ry for</w:t>
      </w:r>
      <w:r w:rsidR="00B83EA0" w:rsidRPr="00FD6CF7">
        <w:rPr>
          <w:rFonts w:ascii="Arial" w:hAnsi="Arial" w:cs="Arial"/>
          <w:color w:val="000000" w:themeColor="text1"/>
          <w:sz w:val="20"/>
          <w:szCs w:val="20"/>
          <w:lang w:val="en"/>
        </w:rPr>
        <w:t xml:space="preserve"> reasons of substantial public interest based in law which is proportionate and respects the data protection rights of the individuals concerned</w:t>
      </w:r>
      <w:r w:rsidR="005718CD" w:rsidRPr="00FD6CF7">
        <w:rPr>
          <w:rFonts w:ascii="Arial" w:hAnsi="Arial" w:cs="Arial"/>
          <w:color w:val="000000" w:themeColor="text1"/>
          <w:sz w:val="20"/>
          <w:szCs w:val="20"/>
          <w:lang w:val="en"/>
        </w:rPr>
        <w:t>.</w:t>
      </w:r>
    </w:p>
    <w:p w14:paraId="6D01EF23" w14:textId="77777777" w:rsidR="00C70E48" w:rsidRPr="00FD6CF7" w:rsidRDefault="00A709C2" w:rsidP="00C70E48">
      <w:pPr>
        <w:spacing w:after="0" w:line="240" w:lineRule="auto"/>
        <w:rPr>
          <w:rFonts w:ascii="Arial" w:hAnsi="Arial" w:cs="Arial"/>
          <w:b/>
          <w:color w:val="002060"/>
          <w:sz w:val="20"/>
          <w:szCs w:val="20"/>
        </w:rPr>
      </w:pPr>
      <w:r w:rsidRPr="00FD6CF7">
        <w:rPr>
          <w:rFonts w:ascii="Arial" w:hAnsi="Arial" w:cs="Arial"/>
          <w:b/>
          <w:color w:val="002060"/>
          <w:sz w:val="20"/>
          <w:szCs w:val="20"/>
        </w:rPr>
        <w:t xml:space="preserve">Who </w:t>
      </w:r>
      <w:r w:rsidR="005730AD" w:rsidRPr="00FD6CF7">
        <w:rPr>
          <w:rFonts w:ascii="Arial" w:hAnsi="Arial" w:cs="Arial"/>
          <w:b/>
          <w:color w:val="002060"/>
          <w:sz w:val="20"/>
          <w:szCs w:val="20"/>
        </w:rPr>
        <w:t xml:space="preserve">we </w:t>
      </w:r>
      <w:r w:rsidR="00BC2F33" w:rsidRPr="00FD6CF7">
        <w:rPr>
          <w:rFonts w:ascii="Arial" w:hAnsi="Arial" w:cs="Arial"/>
          <w:b/>
          <w:color w:val="002060"/>
          <w:sz w:val="20"/>
          <w:szCs w:val="20"/>
        </w:rPr>
        <w:t>will</w:t>
      </w:r>
      <w:r w:rsidR="005730AD" w:rsidRPr="00FD6CF7">
        <w:rPr>
          <w:rFonts w:ascii="Arial" w:hAnsi="Arial" w:cs="Arial"/>
          <w:b/>
          <w:color w:val="002060"/>
          <w:sz w:val="20"/>
          <w:szCs w:val="20"/>
        </w:rPr>
        <w:t xml:space="preserve"> make</w:t>
      </w:r>
      <w:r w:rsidRPr="00FD6CF7">
        <w:rPr>
          <w:rFonts w:ascii="Arial" w:hAnsi="Arial" w:cs="Arial"/>
          <w:b/>
          <w:color w:val="002060"/>
          <w:sz w:val="20"/>
          <w:szCs w:val="20"/>
        </w:rPr>
        <w:t xml:space="preserve"> your personal data</w:t>
      </w:r>
      <w:r w:rsidR="005730AD" w:rsidRPr="00FD6CF7">
        <w:rPr>
          <w:rFonts w:ascii="Arial" w:hAnsi="Arial" w:cs="Arial"/>
          <w:b/>
          <w:color w:val="002060"/>
          <w:sz w:val="20"/>
          <w:szCs w:val="20"/>
        </w:rPr>
        <w:t xml:space="preserve"> available to</w:t>
      </w:r>
    </w:p>
    <w:p w14:paraId="77B4DBE1" w14:textId="77777777" w:rsidR="00C70E48" w:rsidRPr="00FD6CF7" w:rsidRDefault="00C70E48" w:rsidP="00C70E48">
      <w:pPr>
        <w:spacing w:after="0" w:line="240" w:lineRule="auto"/>
        <w:rPr>
          <w:rFonts w:ascii="Arial" w:hAnsi="Arial" w:cs="Arial"/>
          <w:b/>
          <w:color w:val="002060"/>
          <w:sz w:val="20"/>
          <w:szCs w:val="20"/>
        </w:rPr>
      </w:pPr>
    </w:p>
    <w:p w14:paraId="4F34BDBB" w14:textId="7E3FFC09" w:rsidR="00C70E48" w:rsidRPr="00FD6CF7" w:rsidRDefault="00FD0842" w:rsidP="00C70E48">
      <w:pPr>
        <w:spacing w:after="0" w:line="240" w:lineRule="auto"/>
        <w:rPr>
          <w:rFonts w:ascii="Arial" w:hAnsi="Arial" w:cs="Arial"/>
          <w:b/>
          <w:color w:val="000000" w:themeColor="text1"/>
          <w:sz w:val="20"/>
          <w:szCs w:val="20"/>
        </w:rPr>
      </w:pPr>
      <w:r w:rsidRPr="00FD6CF7">
        <w:rPr>
          <w:rFonts w:ascii="Arial" w:hAnsi="Arial" w:cs="Arial"/>
          <w:sz w:val="20"/>
          <w:szCs w:val="20"/>
        </w:rPr>
        <w:t>W</w:t>
      </w:r>
      <w:r w:rsidR="00A709C2" w:rsidRPr="00FD6CF7">
        <w:rPr>
          <w:rFonts w:ascii="Arial" w:hAnsi="Arial" w:cs="Arial"/>
          <w:sz w:val="20"/>
          <w:szCs w:val="20"/>
        </w:rPr>
        <w:t xml:space="preserve">e </w:t>
      </w:r>
      <w:r w:rsidR="005730AD" w:rsidRPr="00FD6CF7">
        <w:rPr>
          <w:rFonts w:ascii="Arial" w:hAnsi="Arial" w:cs="Arial"/>
          <w:sz w:val="20"/>
          <w:szCs w:val="20"/>
        </w:rPr>
        <w:t xml:space="preserve">sometimes </w:t>
      </w:r>
      <w:r w:rsidR="003B190F" w:rsidRPr="00FD6CF7">
        <w:rPr>
          <w:rFonts w:ascii="Arial" w:hAnsi="Arial" w:cs="Arial"/>
          <w:sz w:val="20"/>
          <w:szCs w:val="20"/>
        </w:rPr>
        <w:t xml:space="preserve">need to make </w:t>
      </w:r>
      <w:r w:rsidR="005730AD" w:rsidRPr="00FD6CF7">
        <w:rPr>
          <w:rFonts w:ascii="Arial" w:hAnsi="Arial" w:cs="Arial"/>
          <w:sz w:val="20"/>
          <w:szCs w:val="20"/>
        </w:rPr>
        <w:t>personal data available to other organisat</w:t>
      </w:r>
      <w:r w:rsidRPr="00FD6CF7">
        <w:rPr>
          <w:rFonts w:ascii="Arial" w:hAnsi="Arial" w:cs="Arial"/>
          <w:sz w:val="20"/>
          <w:szCs w:val="20"/>
        </w:rPr>
        <w:t xml:space="preserve">ions. These </w:t>
      </w:r>
      <w:r w:rsidR="00F8114A" w:rsidRPr="00FD6CF7">
        <w:rPr>
          <w:rFonts w:ascii="Arial" w:hAnsi="Arial" w:cs="Arial"/>
          <w:color w:val="000000" w:themeColor="text1"/>
          <w:sz w:val="20"/>
          <w:szCs w:val="20"/>
        </w:rPr>
        <w:t>might</w:t>
      </w:r>
      <w:r w:rsidR="005730AD" w:rsidRPr="00FD6CF7">
        <w:rPr>
          <w:rFonts w:ascii="Arial" w:hAnsi="Arial" w:cs="Arial"/>
          <w:color w:val="000000" w:themeColor="text1"/>
          <w:sz w:val="20"/>
          <w:szCs w:val="20"/>
        </w:rPr>
        <w:t xml:space="preserve"> include contracted partners (</w:t>
      </w:r>
      <w:r w:rsidR="00F8114A" w:rsidRPr="00FD6CF7">
        <w:rPr>
          <w:rFonts w:ascii="Arial" w:hAnsi="Arial" w:cs="Arial"/>
          <w:color w:val="000000" w:themeColor="text1"/>
          <w:sz w:val="20"/>
          <w:szCs w:val="20"/>
        </w:rPr>
        <w:t xml:space="preserve">who we have </w:t>
      </w:r>
      <w:r w:rsidRPr="00FD6CF7">
        <w:rPr>
          <w:rFonts w:ascii="Arial" w:hAnsi="Arial" w:cs="Arial"/>
          <w:color w:val="000000" w:themeColor="text1"/>
          <w:sz w:val="20"/>
          <w:szCs w:val="20"/>
        </w:rPr>
        <w:t>employed to</w:t>
      </w:r>
      <w:r w:rsidR="005730AD" w:rsidRPr="00FD6CF7">
        <w:rPr>
          <w:rFonts w:ascii="Arial" w:hAnsi="Arial" w:cs="Arial"/>
          <w:color w:val="000000" w:themeColor="text1"/>
          <w:sz w:val="20"/>
          <w:szCs w:val="20"/>
        </w:rPr>
        <w:t xml:space="preserve"> process </w:t>
      </w:r>
      <w:r w:rsidR="00EB0727" w:rsidRPr="00FD6CF7">
        <w:rPr>
          <w:rFonts w:ascii="Arial" w:hAnsi="Arial" w:cs="Arial"/>
          <w:color w:val="000000" w:themeColor="text1"/>
          <w:sz w:val="20"/>
          <w:szCs w:val="20"/>
        </w:rPr>
        <w:t xml:space="preserve">your </w:t>
      </w:r>
      <w:r w:rsidR="005730AD" w:rsidRPr="00FD6CF7">
        <w:rPr>
          <w:rFonts w:ascii="Arial" w:hAnsi="Arial" w:cs="Arial"/>
          <w:color w:val="000000" w:themeColor="text1"/>
          <w:sz w:val="20"/>
          <w:szCs w:val="20"/>
        </w:rPr>
        <w:t xml:space="preserve">personal data on our behalf) and/or </w:t>
      </w:r>
      <w:r w:rsidRPr="00FD6CF7">
        <w:rPr>
          <w:rFonts w:ascii="Arial" w:hAnsi="Arial" w:cs="Arial"/>
          <w:color w:val="000000" w:themeColor="text1"/>
          <w:sz w:val="20"/>
          <w:szCs w:val="20"/>
        </w:rPr>
        <w:t xml:space="preserve">other organisations (with whom we need to share your </w:t>
      </w:r>
      <w:r w:rsidR="00F8114A" w:rsidRPr="00FD6CF7">
        <w:rPr>
          <w:rFonts w:ascii="Arial" w:hAnsi="Arial" w:cs="Arial"/>
          <w:color w:val="000000" w:themeColor="text1"/>
          <w:sz w:val="20"/>
          <w:szCs w:val="20"/>
        </w:rPr>
        <w:t>personal data for specific purposes</w:t>
      </w:r>
      <w:r w:rsidRPr="00FD6CF7">
        <w:rPr>
          <w:rFonts w:ascii="Arial" w:hAnsi="Arial" w:cs="Arial"/>
          <w:color w:val="000000" w:themeColor="text1"/>
          <w:sz w:val="20"/>
          <w:szCs w:val="20"/>
        </w:rPr>
        <w:t xml:space="preserve">). </w:t>
      </w:r>
    </w:p>
    <w:p w14:paraId="30398122" w14:textId="77777777" w:rsidR="00C70E48" w:rsidRPr="00FD6CF7" w:rsidRDefault="00C70E48" w:rsidP="00C70E48">
      <w:pPr>
        <w:spacing w:after="0" w:line="240" w:lineRule="auto"/>
        <w:rPr>
          <w:rFonts w:ascii="Arial" w:hAnsi="Arial" w:cs="Arial"/>
          <w:color w:val="000000" w:themeColor="text1"/>
          <w:sz w:val="20"/>
          <w:szCs w:val="20"/>
        </w:rPr>
      </w:pPr>
    </w:p>
    <w:p w14:paraId="3C03B5E2" w14:textId="355F9DE7" w:rsidR="00B80BB3" w:rsidRPr="00FD6CF7" w:rsidRDefault="00FD0842" w:rsidP="00C70E48">
      <w:p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 xml:space="preserve">Where we need to share your personal data with others, we ensure that this </w:t>
      </w:r>
      <w:r w:rsidR="005D13E7" w:rsidRPr="00FD6CF7">
        <w:rPr>
          <w:rFonts w:ascii="Arial" w:hAnsi="Arial" w:cs="Arial"/>
          <w:color w:val="000000" w:themeColor="text1"/>
          <w:sz w:val="20"/>
          <w:szCs w:val="20"/>
        </w:rPr>
        <w:t xml:space="preserve">data </w:t>
      </w:r>
      <w:r w:rsidR="00BC2F33" w:rsidRPr="00FD6CF7">
        <w:rPr>
          <w:rFonts w:ascii="Arial" w:hAnsi="Arial" w:cs="Arial"/>
          <w:color w:val="000000" w:themeColor="text1"/>
          <w:sz w:val="20"/>
          <w:szCs w:val="20"/>
        </w:rPr>
        <w:t xml:space="preserve">sharing </w:t>
      </w:r>
      <w:r w:rsidRPr="00FD6CF7">
        <w:rPr>
          <w:rFonts w:ascii="Arial" w:hAnsi="Arial" w:cs="Arial"/>
          <w:color w:val="000000" w:themeColor="text1"/>
          <w:sz w:val="20"/>
          <w:szCs w:val="20"/>
        </w:rPr>
        <w:t>complies with data protection legislation.</w:t>
      </w:r>
      <w:r w:rsidR="00BC2F33" w:rsidRPr="00FD6CF7">
        <w:rPr>
          <w:rFonts w:ascii="Arial" w:hAnsi="Arial" w:cs="Arial"/>
          <w:color w:val="000000" w:themeColor="text1"/>
          <w:sz w:val="20"/>
          <w:szCs w:val="20"/>
        </w:rPr>
        <w:t xml:space="preserve"> </w:t>
      </w:r>
      <w:proofErr w:type="gramStart"/>
      <w:r w:rsidR="00BC2F33" w:rsidRPr="00FD6CF7">
        <w:rPr>
          <w:rFonts w:ascii="Arial" w:hAnsi="Arial" w:cs="Arial"/>
          <w:color w:val="000000" w:themeColor="text1"/>
          <w:sz w:val="20"/>
          <w:szCs w:val="20"/>
        </w:rPr>
        <w:t>For the purpose of</w:t>
      </w:r>
      <w:proofErr w:type="gramEnd"/>
      <w:r w:rsidR="00BC2F33" w:rsidRPr="00FD6CF7">
        <w:rPr>
          <w:rFonts w:ascii="Arial" w:hAnsi="Arial" w:cs="Arial"/>
          <w:color w:val="000000" w:themeColor="text1"/>
          <w:sz w:val="20"/>
          <w:szCs w:val="20"/>
        </w:rPr>
        <w:t xml:space="preserve"> this project</w:t>
      </w:r>
      <w:r w:rsidR="005C42EA" w:rsidRPr="00FD6CF7">
        <w:rPr>
          <w:rFonts w:ascii="Arial" w:hAnsi="Arial" w:cs="Arial"/>
          <w:color w:val="000000" w:themeColor="text1"/>
          <w:sz w:val="20"/>
          <w:szCs w:val="20"/>
        </w:rPr>
        <w:t xml:space="preserve"> </w:t>
      </w:r>
      <w:r w:rsidRPr="00FD6CF7">
        <w:rPr>
          <w:rFonts w:ascii="Arial" w:hAnsi="Arial" w:cs="Arial"/>
          <w:color w:val="000000" w:themeColor="text1"/>
          <w:sz w:val="20"/>
          <w:szCs w:val="20"/>
        </w:rPr>
        <w:t xml:space="preserve">we are employing </w:t>
      </w:r>
      <w:r w:rsidR="00AB19D7" w:rsidRPr="00FD6CF7">
        <w:rPr>
          <w:rFonts w:ascii="Arial" w:hAnsi="Arial" w:cs="Arial"/>
          <w:color w:val="000000" w:themeColor="text1"/>
          <w:sz w:val="20"/>
          <w:szCs w:val="20"/>
        </w:rPr>
        <w:t>IFF Research</w:t>
      </w:r>
      <w:r w:rsidR="00210C15" w:rsidRPr="00FD6CF7">
        <w:rPr>
          <w:rFonts w:ascii="Arial" w:hAnsi="Arial" w:cs="Arial"/>
          <w:color w:val="000000" w:themeColor="text1"/>
          <w:sz w:val="20"/>
          <w:szCs w:val="20"/>
        </w:rPr>
        <w:t xml:space="preserve"> and </w:t>
      </w:r>
      <w:proofErr w:type="spellStart"/>
      <w:r w:rsidR="00210C15" w:rsidRPr="00FD6CF7">
        <w:rPr>
          <w:rFonts w:ascii="Arial" w:hAnsi="Arial" w:cs="Arial"/>
          <w:color w:val="000000" w:themeColor="text1"/>
          <w:sz w:val="20"/>
          <w:szCs w:val="20"/>
        </w:rPr>
        <w:t>Belmana</w:t>
      </w:r>
      <w:proofErr w:type="spellEnd"/>
      <w:r w:rsidR="00CC6F58" w:rsidRPr="00FD6CF7">
        <w:rPr>
          <w:rFonts w:ascii="Arial" w:hAnsi="Arial" w:cs="Arial"/>
          <w:color w:val="000000" w:themeColor="text1"/>
          <w:sz w:val="20"/>
          <w:szCs w:val="20"/>
        </w:rPr>
        <w:t xml:space="preserve"> </w:t>
      </w:r>
      <w:r w:rsidRPr="00FD6CF7">
        <w:rPr>
          <w:rFonts w:ascii="Arial" w:hAnsi="Arial" w:cs="Arial"/>
          <w:color w:val="000000" w:themeColor="text1"/>
          <w:sz w:val="20"/>
          <w:szCs w:val="20"/>
        </w:rPr>
        <w:t>to process your personal data on o</w:t>
      </w:r>
      <w:r w:rsidR="00AB19D7" w:rsidRPr="00FD6CF7">
        <w:rPr>
          <w:rFonts w:ascii="Arial" w:hAnsi="Arial" w:cs="Arial"/>
          <w:color w:val="000000" w:themeColor="text1"/>
          <w:sz w:val="20"/>
          <w:szCs w:val="20"/>
        </w:rPr>
        <w:t>u</w:t>
      </w:r>
      <w:r w:rsidRPr="00FD6CF7">
        <w:rPr>
          <w:rFonts w:ascii="Arial" w:hAnsi="Arial" w:cs="Arial"/>
          <w:color w:val="000000" w:themeColor="text1"/>
          <w:sz w:val="20"/>
          <w:szCs w:val="20"/>
        </w:rPr>
        <w:t>r behalf</w:t>
      </w:r>
      <w:r w:rsidR="00CC6F58" w:rsidRPr="00FD6CF7">
        <w:rPr>
          <w:rFonts w:ascii="Arial" w:hAnsi="Arial" w:cs="Arial"/>
          <w:color w:val="000000" w:themeColor="text1"/>
          <w:sz w:val="20"/>
          <w:szCs w:val="20"/>
        </w:rPr>
        <w:t xml:space="preserve">. </w:t>
      </w:r>
      <w:r w:rsidR="00BC2F33" w:rsidRPr="00FD6CF7">
        <w:rPr>
          <w:rFonts w:ascii="Arial" w:hAnsi="Arial" w:cs="Arial"/>
          <w:color w:val="000000" w:themeColor="text1"/>
          <w:sz w:val="20"/>
          <w:szCs w:val="20"/>
        </w:rPr>
        <w:t xml:space="preserve">This means that they will </w:t>
      </w:r>
      <w:r w:rsidR="00B80BB3" w:rsidRPr="00FD6CF7">
        <w:rPr>
          <w:rFonts w:ascii="Arial" w:hAnsi="Arial" w:cs="Arial"/>
          <w:color w:val="000000" w:themeColor="text1"/>
          <w:sz w:val="20"/>
          <w:szCs w:val="20"/>
        </w:rPr>
        <w:t>use your personal data to:</w:t>
      </w:r>
    </w:p>
    <w:p w14:paraId="76F8FA95" w14:textId="2695F763" w:rsidR="00B80BB3" w:rsidRPr="00FD6CF7" w:rsidRDefault="00217EA8" w:rsidP="00250564">
      <w:pPr>
        <w:pStyle w:val="ListParagraph"/>
        <w:numPr>
          <w:ilvl w:val="0"/>
          <w:numId w:val="25"/>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C</w:t>
      </w:r>
      <w:r w:rsidR="00B80BB3" w:rsidRPr="00FD6CF7">
        <w:rPr>
          <w:rFonts w:ascii="Arial" w:hAnsi="Arial" w:cs="Arial"/>
          <w:color w:val="000000" w:themeColor="text1"/>
          <w:sz w:val="20"/>
          <w:szCs w:val="20"/>
        </w:rPr>
        <w:t>ontact you about the evaluation</w:t>
      </w:r>
    </w:p>
    <w:p w14:paraId="48B20C8E" w14:textId="2415CB83" w:rsidR="00B80BB3" w:rsidRPr="00FD6CF7" w:rsidRDefault="00217EA8" w:rsidP="00250564">
      <w:pPr>
        <w:pStyle w:val="ListParagraph"/>
        <w:numPr>
          <w:ilvl w:val="0"/>
          <w:numId w:val="25"/>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L</w:t>
      </w:r>
      <w:r w:rsidR="00B80BB3" w:rsidRPr="00FD6CF7">
        <w:rPr>
          <w:rFonts w:ascii="Arial" w:hAnsi="Arial" w:cs="Arial"/>
          <w:color w:val="000000" w:themeColor="text1"/>
          <w:sz w:val="20"/>
          <w:szCs w:val="20"/>
        </w:rPr>
        <w:t xml:space="preserve">ink interview/survey findings to Tribunal management information and other administrative data as relevant </w:t>
      </w:r>
    </w:p>
    <w:p w14:paraId="7198891C" w14:textId="420C5EC8" w:rsidR="00B80BB3" w:rsidRPr="00FD6CF7" w:rsidRDefault="00217EA8" w:rsidP="00250564">
      <w:pPr>
        <w:pStyle w:val="ListParagraph"/>
        <w:numPr>
          <w:ilvl w:val="0"/>
          <w:numId w:val="25"/>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A</w:t>
      </w:r>
      <w:r w:rsidR="00B80BB3" w:rsidRPr="00FD6CF7">
        <w:rPr>
          <w:rFonts w:ascii="Arial" w:hAnsi="Arial" w:cs="Arial"/>
          <w:color w:val="000000" w:themeColor="text1"/>
          <w:sz w:val="20"/>
          <w:szCs w:val="20"/>
        </w:rPr>
        <w:t>t an aggregate level work out patterns/characteristics that affect Tribunal outcomes/LA processes</w:t>
      </w:r>
    </w:p>
    <w:p w14:paraId="03D0FC19" w14:textId="11DE57DF" w:rsidR="00B80BB3" w:rsidRPr="00FD6CF7" w:rsidRDefault="00217EA8" w:rsidP="00250564">
      <w:pPr>
        <w:pStyle w:val="ListParagraph"/>
        <w:numPr>
          <w:ilvl w:val="0"/>
          <w:numId w:val="25"/>
        </w:numPr>
        <w:spacing w:after="0" w:line="240" w:lineRule="auto"/>
        <w:rPr>
          <w:rFonts w:ascii="Arial" w:hAnsi="Arial" w:cs="Arial"/>
          <w:color w:val="000000" w:themeColor="text1"/>
          <w:sz w:val="20"/>
          <w:szCs w:val="20"/>
        </w:rPr>
      </w:pPr>
      <w:r w:rsidRPr="00FD6CF7">
        <w:rPr>
          <w:rFonts w:ascii="Arial" w:hAnsi="Arial" w:cs="Arial"/>
          <w:color w:val="000000" w:themeColor="text1"/>
          <w:sz w:val="20"/>
          <w:szCs w:val="20"/>
        </w:rPr>
        <w:t>I</w:t>
      </w:r>
      <w:r w:rsidR="00B80BB3" w:rsidRPr="00FD6CF7">
        <w:rPr>
          <w:rFonts w:ascii="Arial" w:hAnsi="Arial" w:cs="Arial"/>
          <w:color w:val="000000" w:themeColor="text1"/>
          <w:sz w:val="20"/>
          <w:szCs w:val="20"/>
        </w:rPr>
        <w:t>nform the final evaluation report.</w:t>
      </w:r>
    </w:p>
    <w:p w14:paraId="6AA467CE" w14:textId="77777777" w:rsidR="00F8114A" w:rsidRPr="00FD6CF7" w:rsidRDefault="00F8114A" w:rsidP="00937C93">
      <w:pPr>
        <w:spacing w:after="0" w:line="240" w:lineRule="auto"/>
        <w:rPr>
          <w:rFonts w:ascii="Arial" w:hAnsi="Arial" w:cs="Arial"/>
          <w:color w:val="000000" w:themeColor="text1"/>
          <w:sz w:val="20"/>
          <w:szCs w:val="20"/>
        </w:rPr>
      </w:pPr>
    </w:p>
    <w:p w14:paraId="31F1C4FA" w14:textId="4129FC63" w:rsidR="00183C5A" w:rsidRPr="00FD6CF7" w:rsidRDefault="00876175" w:rsidP="00937C93">
      <w:pPr>
        <w:spacing w:after="0" w:line="240" w:lineRule="auto"/>
        <w:rPr>
          <w:rFonts w:ascii="Arial" w:hAnsi="Arial" w:cs="Arial"/>
          <w:b/>
          <w:color w:val="1F3864" w:themeColor="accent5" w:themeShade="80"/>
          <w:sz w:val="20"/>
          <w:szCs w:val="20"/>
        </w:rPr>
      </w:pPr>
      <w:r w:rsidRPr="00FD6CF7">
        <w:rPr>
          <w:rFonts w:ascii="Arial" w:hAnsi="Arial" w:cs="Arial"/>
          <w:b/>
          <w:color w:val="1F3864" w:themeColor="accent5" w:themeShade="80"/>
          <w:sz w:val="20"/>
          <w:szCs w:val="20"/>
        </w:rPr>
        <w:t xml:space="preserve">How long we will keep your </w:t>
      </w:r>
      <w:r w:rsidR="004156E2" w:rsidRPr="00FD6CF7">
        <w:rPr>
          <w:rFonts w:ascii="Arial" w:hAnsi="Arial" w:cs="Arial"/>
          <w:b/>
          <w:color w:val="1F3864" w:themeColor="accent5" w:themeShade="80"/>
          <w:sz w:val="20"/>
          <w:szCs w:val="20"/>
        </w:rPr>
        <w:t xml:space="preserve">personal </w:t>
      </w:r>
      <w:r w:rsidRPr="00FD6CF7">
        <w:rPr>
          <w:rFonts w:ascii="Arial" w:hAnsi="Arial" w:cs="Arial"/>
          <w:b/>
          <w:color w:val="1F3864" w:themeColor="accent5" w:themeShade="80"/>
          <w:sz w:val="20"/>
          <w:szCs w:val="20"/>
        </w:rPr>
        <w:t>data</w:t>
      </w:r>
    </w:p>
    <w:p w14:paraId="4658628D" w14:textId="66A0D87A" w:rsidR="005730AD" w:rsidRPr="00FD6CF7" w:rsidRDefault="005730AD" w:rsidP="00937C93">
      <w:pPr>
        <w:spacing w:after="0" w:line="240" w:lineRule="auto"/>
        <w:rPr>
          <w:rFonts w:ascii="Arial" w:hAnsi="Arial" w:cs="Arial"/>
          <w:sz w:val="20"/>
          <w:szCs w:val="20"/>
        </w:rPr>
      </w:pPr>
    </w:p>
    <w:p w14:paraId="77B90A34" w14:textId="57864E19" w:rsidR="00937C93" w:rsidRPr="00FD6CF7" w:rsidRDefault="00124D96" w:rsidP="004156E2">
      <w:pPr>
        <w:spacing w:after="0" w:line="240" w:lineRule="auto"/>
        <w:rPr>
          <w:rFonts w:ascii="Arial" w:hAnsi="Arial" w:cs="Arial"/>
          <w:sz w:val="20"/>
          <w:szCs w:val="20"/>
        </w:rPr>
      </w:pPr>
      <w:r w:rsidRPr="00FD6CF7">
        <w:rPr>
          <w:rFonts w:ascii="Arial" w:hAnsi="Arial" w:cs="Arial"/>
          <w:sz w:val="20"/>
          <w:szCs w:val="20"/>
        </w:rPr>
        <w:t xml:space="preserve">We will keep your </w:t>
      </w:r>
      <w:r w:rsidR="005024C7" w:rsidRPr="00FD6CF7">
        <w:rPr>
          <w:rFonts w:ascii="Arial" w:hAnsi="Arial" w:cs="Arial"/>
          <w:sz w:val="20"/>
          <w:szCs w:val="20"/>
        </w:rPr>
        <w:t xml:space="preserve">personal </w:t>
      </w:r>
      <w:r w:rsidRPr="00FD6CF7">
        <w:rPr>
          <w:rFonts w:ascii="Arial" w:hAnsi="Arial" w:cs="Arial"/>
          <w:sz w:val="20"/>
          <w:szCs w:val="20"/>
        </w:rPr>
        <w:t>data for up to 1 year after the end of the evaluation, until March 2022</w:t>
      </w:r>
      <w:r w:rsidR="00876175" w:rsidRPr="00FD6CF7">
        <w:rPr>
          <w:rFonts w:ascii="Arial" w:hAnsi="Arial" w:cs="Arial"/>
          <w:sz w:val="20"/>
          <w:szCs w:val="20"/>
        </w:rPr>
        <w:t>,</w:t>
      </w:r>
      <w:r w:rsidR="00183C5A" w:rsidRPr="00FD6CF7">
        <w:rPr>
          <w:rFonts w:ascii="Arial" w:hAnsi="Arial" w:cs="Arial"/>
          <w:sz w:val="20"/>
          <w:szCs w:val="20"/>
        </w:rPr>
        <w:t xml:space="preserve"> after which point it will be securely destroyed.</w:t>
      </w:r>
      <w:r w:rsidR="00876175" w:rsidRPr="00FD6CF7">
        <w:rPr>
          <w:rFonts w:ascii="Arial" w:hAnsi="Arial" w:cs="Arial"/>
          <w:sz w:val="20"/>
          <w:szCs w:val="20"/>
        </w:rPr>
        <w:t xml:space="preserve"> Please note that, u</w:t>
      </w:r>
      <w:r w:rsidR="00937C93" w:rsidRPr="00FD6CF7">
        <w:rPr>
          <w:rFonts w:ascii="Arial" w:hAnsi="Arial" w:cs="Arial"/>
          <w:sz w:val="20"/>
          <w:szCs w:val="20"/>
        </w:rPr>
        <w:t>nder</w:t>
      </w:r>
      <w:r w:rsidR="003D4B1E" w:rsidRPr="00FD6CF7">
        <w:rPr>
          <w:rFonts w:ascii="Arial" w:hAnsi="Arial" w:cs="Arial"/>
          <w:sz w:val="20"/>
          <w:szCs w:val="20"/>
        </w:rPr>
        <w:t xml:space="preserve"> Data Protection Legislation</w:t>
      </w:r>
      <w:r w:rsidR="00176171" w:rsidRPr="00FD6CF7">
        <w:rPr>
          <w:rFonts w:ascii="Arial" w:hAnsi="Arial" w:cs="Arial"/>
          <w:sz w:val="20"/>
          <w:szCs w:val="20"/>
        </w:rPr>
        <w:t xml:space="preserve"> </w:t>
      </w:r>
      <w:r w:rsidR="00BC2F33" w:rsidRPr="00FD6CF7">
        <w:rPr>
          <w:rFonts w:ascii="Arial" w:hAnsi="Arial" w:cs="Arial"/>
          <w:sz w:val="20"/>
          <w:szCs w:val="20"/>
        </w:rPr>
        <w:t xml:space="preserve">and in compliance with the relevant </w:t>
      </w:r>
      <w:r w:rsidR="005D13E7" w:rsidRPr="00FD6CF7">
        <w:rPr>
          <w:rFonts w:ascii="Arial" w:hAnsi="Arial" w:cs="Arial"/>
          <w:sz w:val="20"/>
          <w:szCs w:val="20"/>
        </w:rPr>
        <w:t xml:space="preserve">data processing </w:t>
      </w:r>
      <w:r w:rsidR="00BC2F33" w:rsidRPr="00FD6CF7">
        <w:rPr>
          <w:rFonts w:ascii="Arial" w:hAnsi="Arial" w:cs="Arial"/>
          <w:sz w:val="20"/>
          <w:szCs w:val="20"/>
        </w:rPr>
        <w:t xml:space="preserve">conditions, </w:t>
      </w:r>
      <w:r w:rsidR="00876175" w:rsidRPr="00FD6CF7">
        <w:rPr>
          <w:rFonts w:ascii="Arial" w:hAnsi="Arial" w:cs="Arial"/>
          <w:sz w:val="20"/>
          <w:szCs w:val="20"/>
        </w:rPr>
        <w:t xml:space="preserve">we can </w:t>
      </w:r>
      <w:r w:rsidR="00983924" w:rsidRPr="00FD6CF7">
        <w:rPr>
          <w:rFonts w:ascii="Arial" w:hAnsi="Arial" w:cs="Arial"/>
          <w:sz w:val="20"/>
          <w:szCs w:val="20"/>
        </w:rPr>
        <w:t xml:space="preserve">lawfully </w:t>
      </w:r>
      <w:r w:rsidR="00876175" w:rsidRPr="00FD6CF7">
        <w:rPr>
          <w:rFonts w:ascii="Arial" w:hAnsi="Arial" w:cs="Arial"/>
          <w:sz w:val="20"/>
          <w:szCs w:val="20"/>
        </w:rPr>
        <w:t xml:space="preserve">keep </w:t>
      </w:r>
      <w:r w:rsidR="00937C93" w:rsidRPr="00FD6CF7">
        <w:rPr>
          <w:rFonts w:ascii="Arial" w:hAnsi="Arial" w:cs="Arial"/>
          <w:sz w:val="20"/>
          <w:szCs w:val="20"/>
        </w:rPr>
        <w:t>personal data processed purely for research</w:t>
      </w:r>
      <w:r w:rsidR="005D13E7" w:rsidRPr="00FD6CF7">
        <w:rPr>
          <w:rFonts w:ascii="Arial" w:hAnsi="Arial" w:cs="Arial"/>
          <w:sz w:val="20"/>
          <w:szCs w:val="20"/>
        </w:rPr>
        <w:t xml:space="preserve"> and statistical</w:t>
      </w:r>
      <w:r w:rsidR="00937C93" w:rsidRPr="00FD6CF7">
        <w:rPr>
          <w:rFonts w:ascii="Arial" w:hAnsi="Arial" w:cs="Arial"/>
          <w:sz w:val="20"/>
          <w:szCs w:val="20"/>
        </w:rPr>
        <w:t xml:space="preserve"> purposes indefinitely</w:t>
      </w:r>
      <w:r w:rsidR="005718CD" w:rsidRPr="00FD6CF7">
        <w:rPr>
          <w:rFonts w:ascii="Arial" w:hAnsi="Arial" w:cs="Arial"/>
          <w:sz w:val="20"/>
          <w:szCs w:val="20"/>
        </w:rPr>
        <w:t>.</w:t>
      </w:r>
    </w:p>
    <w:p w14:paraId="49F2050E" w14:textId="77777777" w:rsidR="004156E2" w:rsidRPr="00FD6CF7" w:rsidRDefault="004156E2" w:rsidP="004156E2">
      <w:pPr>
        <w:spacing w:after="0" w:line="240" w:lineRule="auto"/>
        <w:rPr>
          <w:rFonts w:ascii="Arial" w:hAnsi="Arial" w:cs="Arial"/>
          <w:sz w:val="20"/>
          <w:szCs w:val="20"/>
        </w:rPr>
      </w:pPr>
    </w:p>
    <w:p w14:paraId="10C9653B" w14:textId="7C094157" w:rsidR="00937C93" w:rsidRPr="00FD6CF7" w:rsidRDefault="003C0D9D" w:rsidP="00937C93">
      <w:pPr>
        <w:spacing w:after="0" w:line="240" w:lineRule="auto"/>
        <w:rPr>
          <w:rFonts w:ascii="Arial" w:hAnsi="Arial" w:cs="Arial"/>
          <w:b/>
          <w:color w:val="1F3864" w:themeColor="accent5" w:themeShade="80"/>
          <w:sz w:val="20"/>
          <w:szCs w:val="20"/>
        </w:rPr>
      </w:pPr>
      <w:r w:rsidRPr="00FD6CF7">
        <w:rPr>
          <w:rFonts w:ascii="Arial" w:hAnsi="Arial" w:cs="Arial"/>
          <w:b/>
          <w:color w:val="1F3864" w:themeColor="accent5" w:themeShade="80"/>
          <w:sz w:val="20"/>
          <w:szCs w:val="20"/>
        </w:rPr>
        <w:t>Your data protection</w:t>
      </w:r>
      <w:r w:rsidR="00937C93" w:rsidRPr="00FD6CF7">
        <w:rPr>
          <w:rFonts w:ascii="Arial" w:hAnsi="Arial" w:cs="Arial"/>
          <w:b/>
          <w:color w:val="1F3864" w:themeColor="accent5" w:themeShade="80"/>
          <w:sz w:val="20"/>
          <w:szCs w:val="20"/>
        </w:rPr>
        <w:t xml:space="preserve"> rights</w:t>
      </w:r>
    </w:p>
    <w:p w14:paraId="193D311F" w14:textId="4A58A41E" w:rsidR="00937C93" w:rsidRPr="00FD6CF7" w:rsidRDefault="00176171" w:rsidP="00937C93">
      <w:pPr>
        <w:spacing w:after="0" w:line="240" w:lineRule="auto"/>
        <w:rPr>
          <w:rFonts w:ascii="Arial" w:hAnsi="Arial" w:cs="Arial"/>
          <w:sz w:val="20"/>
          <w:szCs w:val="20"/>
        </w:rPr>
      </w:pPr>
      <w:r w:rsidRPr="00FD6CF7">
        <w:rPr>
          <w:rFonts w:ascii="Arial" w:hAnsi="Arial" w:cs="Arial"/>
          <w:sz w:val="20"/>
          <w:szCs w:val="20"/>
        </w:rPr>
        <w:t xml:space="preserve"> </w:t>
      </w:r>
    </w:p>
    <w:p w14:paraId="27BC68A9" w14:textId="2CA18B66" w:rsidR="003C0D9D" w:rsidRPr="00FD6CF7" w:rsidRDefault="003C0D9D" w:rsidP="00937C93">
      <w:pPr>
        <w:spacing w:after="0" w:line="240" w:lineRule="auto"/>
        <w:rPr>
          <w:rFonts w:ascii="Arial" w:hAnsi="Arial" w:cs="Arial"/>
          <w:sz w:val="20"/>
          <w:szCs w:val="20"/>
        </w:rPr>
      </w:pPr>
      <w:r w:rsidRPr="00FD6CF7">
        <w:rPr>
          <w:rFonts w:ascii="Arial" w:hAnsi="Arial" w:cs="Arial"/>
          <w:sz w:val="20"/>
          <w:szCs w:val="20"/>
        </w:rPr>
        <w:t xml:space="preserve">You have the </w:t>
      </w:r>
      <w:r w:rsidR="00202EDD" w:rsidRPr="00FD6CF7">
        <w:rPr>
          <w:rFonts w:ascii="Arial" w:hAnsi="Arial" w:cs="Arial"/>
          <w:sz w:val="20"/>
          <w:szCs w:val="20"/>
        </w:rPr>
        <w:t>right</w:t>
      </w:r>
      <w:r w:rsidRPr="00FD6CF7">
        <w:rPr>
          <w:rFonts w:ascii="Arial" w:hAnsi="Arial" w:cs="Arial"/>
          <w:sz w:val="20"/>
          <w:szCs w:val="20"/>
        </w:rPr>
        <w:t>:</w:t>
      </w:r>
    </w:p>
    <w:p w14:paraId="145F0B90" w14:textId="56EF7D81" w:rsidR="00937C93"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 xml:space="preserve">to ask us for access to information about you that we hold </w:t>
      </w:r>
    </w:p>
    <w:p w14:paraId="0C8E1D3B" w14:textId="4145C0AD" w:rsidR="003C0D9D"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to have your personal data rectified</w:t>
      </w:r>
      <w:r w:rsidR="004156E2" w:rsidRPr="00FD6CF7">
        <w:rPr>
          <w:rFonts w:ascii="Arial" w:hAnsi="Arial" w:cs="Arial"/>
          <w:sz w:val="20"/>
          <w:szCs w:val="20"/>
        </w:rPr>
        <w:t>,</w:t>
      </w:r>
      <w:r w:rsidRPr="00FD6CF7">
        <w:rPr>
          <w:rFonts w:ascii="Arial" w:hAnsi="Arial" w:cs="Arial"/>
          <w:sz w:val="20"/>
          <w:szCs w:val="20"/>
        </w:rPr>
        <w:t xml:space="preserve"> if it is inaccurate or incomplete</w:t>
      </w:r>
    </w:p>
    <w:p w14:paraId="43040B84" w14:textId="77777777" w:rsidR="003C0D9D"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to request the deletion or removal of personal data where there is no compelling reason for its continued processing</w:t>
      </w:r>
    </w:p>
    <w:p w14:paraId="0D3AB1CE" w14:textId="6F0D774A" w:rsidR="003C0D9D"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to restrict our processing of your personal data (i.e. permitting its storage but no further processing)</w:t>
      </w:r>
    </w:p>
    <w:p w14:paraId="1FC3E010" w14:textId="3536F7C9" w:rsidR="003C0D9D"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to object to direct marketing (including pro</w:t>
      </w:r>
      <w:r w:rsidR="004156E2" w:rsidRPr="00FD6CF7">
        <w:rPr>
          <w:rFonts w:ascii="Arial" w:hAnsi="Arial" w:cs="Arial"/>
          <w:sz w:val="20"/>
          <w:szCs w:val="20"/>
        </w:rPr>
        <w:t>filing)</w:t>
      </w:r>
      <w:r w:rsidRPr="00FD6CF7">
        <w:rPr>
          <w:rFonts w:ascii="Arial" w:hAnsi="Arial" w:cs="Arial"/>
          <w:sz w:val="20"/>
          <w:szCs w:val="20"/>
        </w:rPr>
        <w:t xml:space="preserve"> and processing for the purposes of scientific/historical research and statistics</w:t>
      </w:r>
    </w:p>
    <w:p w14:paraId="3CAEA591" w14:textId="61341F57" w:rsidR="003C0D9D" w:rsidRPr="00FD6CF7" w:rsidRDefault="003C0D9D" w:rsidP="003C0D9D">
      <w:pPr>
        <w:pStyle w:val="ListParagraph"/>
        <w:numPr>
          <w:ilvl w:val="0"/>
          <w:numId w:val="13"/>
        </w:numPr>
        <w:spacing w:after="0" w:line="240" w:lineRule="auto"/>
        <w:rPr>
          <w:rFonts w:ascii="Arial" w:hAnsi="Arial" w:cs="Arial"/>
          <w:sz w:val="20"/>
          <w:szCs w:val="20"/>
        </w:rPr>
      </w:pPr>
      <w:r w:rsidRPr="00FD6CF7">
        <w:rPr>
          <w:rFonts w:ascii="Arial" w:hAnsi="Arial" w:cs="Arial"/>
          <w:sz w:val="20"/>
          <w:szCs w:val="20"/>
        </w:rPr>
        <w:t xml:space="preserve">not to be subject to decisions based purely on automated processing where it produces a legal or similarly significant effect on </w:t>
      </w:r>
      <w:r w:rsidR="004156E2" w:rsidRPr="00FD6CF7">
        <w:rPr>
          <w:rFonts w:ascii="Arial" w:hAnsi="Arial" w:cs="Arial"/>
          <w:sz w:val="20"/>
          <w:szCs w:val="20"/>
        </w:rPr>
        <w:t>you</w:t>
      </w:r>
    </w:p>
    <w:p w14:paraId="3A32C59D" w14:textId="6B5BDF1F" w:rsidR="003C0D9D" w:rsidRPr="00FD6CF7" w:rsidRDefault="003C0D9D" w:rsidP="003C0D9D">
      <w:pPr>
        <w:spacing w:after="0" w:line="240" w:lineRule="auto"/>
        <w:rPr>
          <w:rFonts w:ascii="Arial" w:hAnsi="Arial" w:cs="Arial"/>
          <w:sz w:val="20"/>
          <w:szCs w:val="20"/>
        </w:rPr>
      </w:pPr>
    </w:p>
    <w:p w14:paraId="67AF5A6E" w14:textId="3CB19222" w:rsidR="00F95223" w:rsidRPr="00FD6CF7" w:rsidRDefault="003C0D9D" w:rsidP="003C0D9D">
      <w:pPr>
        <w:spacing w:after="0" w:line="240" w:lineRule="auto"/>
        <w:rPr>
          <w:rFonts w:ascii="Arial" w:hAnsi="Arial" w:cs="Arial"/>
          <w:sz w:val="20"/>
          <w:szCs w:val="20"/>
        </w:rPr>
      </w:pPr>
      <w:r w:rsidRPr="00FD6CF7">
        <w:rPr>
          <w:rFonts w:ascii="Arial" w:hAnsi="Arial" w:cs="Arial"/>
          <w:sz w:val="20"/>
          <w:szCs w:val="20"/>
        </w:rPr>
        <w:t>If you need to contact us regarding any of the above</w:t>
      </w:r>
      <w:r w:rsidR="00F95223" w:rsidRPr="00FD6CF7">
        <w:rPr>
          <w:rFonts w:ascii="Arial" w:hAnsi="Arial" w:cs="Arial"/>
          <w:sz w:val="20"/>
          <w:szCs w:val="20"/>
        </w:rPr>
        <w:t xml:space="preserve">, please </w:t>
      </w:r>
      <w:r w:rsidR="00BC2F33" w:rsidRPr="00FD6CF7">
        <w:rPr>
          <w:rFonts w:ascii="Arial" w:hAnsi="Arial" w:cs="Arial"/>
          <w:sz w:val="20"/>
          <w:szCs w:val="20"/>
        </w:rPr>
        <w:t>do so via</w:t>
      </w:r>
      <w:r w:rsidR="00F95223" w:rsidRPr="00FD6CF7">
        <w:rPr>
          <w:rFonts w:ascii="Arial" w:hAnsi="Arial" w:cs="Arial"/>
          <w:sz w:val="20"/>
          <w:szCs w:val="20"/>
        </w:rPr>
        <w:t xml:space="preserve"> the DfE site at:</w:t>
      </w:r>
      <w:r w:rsidR="00BC2F33" w:rsidRPr="00FD6CF7">
        <w:rPr>
          <w:rFonts w:ascii="Arial" w:hAnsi="Arial" w:cs="Arial"/>
          <w:sz w:val="20"/>
          <w:szCs w:val="20"/>
        </w:rPr>
        <w:t xml:space="preserve"> </w:t>
      </w:r>
      <w:hyperlink r:id="rId12" w:history="1">
        <w:r w:rsidR="00F95223" w:rsidRPr="00FD6CF7">
          <w:rPr>
            <w:rStyle w:val="Hyperlink"/>
            <w:rFonts w:ascii="Arial" w:hAnsi="Arial" w:cs="Arial"/>
            <w:sz w:val="20"/>
            <w:szCs w:val="20"/>
          </w:rPr>
          <w:t>https://www.gov.uk/contact-dfe</w:t>
        </w:r>
      </w:hyperlink>
      <w:r w:rsidR="004156E2" w:rsidRPr="00FD6CF7">
        <w:rPr>
          <w:rFonts w:ascii="Arial" w:hAnsi="Arial" w:cs="Arial"/>
          <w:sz w:val="20"/>
          <w:szCs w:val="20"/>
        </w:rPr>
        <w:t>.</w:t>
      </w:r>
    </w:p>
    <w:p w14:paraId="358752CC" w14:textId="0051B61A" w:rsidR="00983924" w:rsidRPr="00FD6CF7" w:rsidRDefault="00983924" w:rsidP="003C0D9D">
      <w:pPr>
        <w:spacing w:after="0" w:line="240" w:lineRule="auto"/>
        <w:rPr>
          <w:rFonts w:ascii="Arial" w:hAnsi="Arial" w:cs="Arial"/>
          <w:sz w:val="20"/>
          <w:szCs w:val="20"/>
        </w:rPr>
      </w:pPr>
    </w:p>
    <w:p w14:paraId="7004764F" w14:textId="3065D6E6" w:rsidR="00983924" w:rsidRPr="00FD6CF7" w:rsidRDefault="00983924" w:rsidP="00983924">
      <w:pPr>
        <w:spacing w:after="0" w:line="240" w:lineRule="auto"/>
        <w:rPr>
          <w:rFonts w:ascii="Arial" w:hAnsi="Arial" w:cs="Arial"/>
          <w:sz w:val="20"/>
          <w:szCs w:val="20"/>
        </w:rPr>
      </w:pPr>
      <w:r w:rsidRPr="00FD6CF7">
        <w:rPr>
          <w:rFonts w:ascii="Arial" w:hAnsi="Arial" w:cs="Arial"/>
          <w:sz w:val="20"/>
          <w:szCs w:val="20"/>
        </w:rPr>
        <w:t>Further information about your data protection rights appear</w:t>
      </w:r>
      <w:r w:rsidR="00202EDD" w:rsidRPr="00FD6CF7">
        <w:rPr>
          <w:rFonts w:ascii="Arial" w:hAnsi="Arial" w:cs="Arial"/>
          <w:sz w:val="20"/>
          <w:szCs w:val="20"/>
        </w:rPr>
        <w:t>s</w:t>
      </w:r>
      <w:r w:rsidRPr="00FD6CF7">
        <w:rPr>
          <w:rFonts w:ascii="Arial" w:hAnsi="Arial" w:cs="Arial"/>
          <w:sz w:val="20"/>
          <w:szCs w:val="20"/>
        </w:rPr>
        <w:t xml:space="preserve"> on the Information Commissioner’s website at:</w:t>
      </w:r>
    </w:p>
    <w:p w14:paraId="763BADEE" w14:textId="77777777" w:rsidR="00983924" w:rsidRPr="00FD6CF7" w:rsidRDefault="00FA05F8" w:rsidP="00983924">
      <w:pPr>
        <w:spacing w:after="0" w:line="240" w:lineRule="auto"/>
        <w:rPr>
          <w:rFonts w:ascii="Arial" w:hAnsi="Arial" w:cs="Arial"/>
          <w:sz w:val="20"/>
          <w:szCs w:val="20"/>
        </w:rPr>
      </w:pPr>
      <w:hyperlink r:id="rId13" w:history="1">
        <w:r w:rsidR="00983924" w:rsidRPr="00FD6CF7">
          <w:rPr>
            <w:rStyle w:val="Hyperlink"/>
            <w:rFonts w:ascii="Arial" w:hAnsi="Arial" w:cs="Arial"/>
            <w:sz w:val="20"/>
            <w:szCs w:val="20"/>
          </w:rPr>
          <w:t>https://ico.org.uk/for-organisations/guide-to-data-protection/principle-6-rights/</w:t>
        </w:r>
      </w:hyperlink>
      <w:r w:rsidR="00983924" w:rsidRPr="00FD6CF7">
        <w:rPr>
          <w:rFonts w:ascii="Arial" w:hAnsi="Arial" w:cs="Arial"/>
          <w:sz w:val="20"/>
          <w:szCs w:val="20"/>
        </w:rPr>
        <w:t>.</w:t>
      </w:r>
    </w:p>
    <w:p w14:paraId="59C3C694" w14:textId="77777777" w:rsidR="00983924" w:rsidRPr="00FD6CF7" w:rsidRDefault="00983924" w:rsidP="003C0D9D">
      <w:pPr>
        <w:spacing w:after="0" w:line="240" w:lineRule="auto"/>
        <w:rPr>
          <w:rFonts w:ascii="Arial" w:hAnsi="Arial" w:cs="Arial"/>
          <w:sz w:val="20"/>
          <w:szCs w:val="20"/>
        </w:rPr>
      </w:pPr>
    </w:p>
    <w:p w14:paraId="35C9E72B" w14:textId="3A9B9302" w:rsidR="00937C93" w:rsidRPr="00FD6CF7" w:rsidRDefault="006C47D2" w:rsidP="00937C93">
      <w:pPr>
        <w:spacing w:after="0" w:line="240" w:lineRule="auto"/>
        <w:rPr>
          <w:rFonts w:ascii="Arial" w:hAnsi="Arial" w:cs="Arial"/>
          <w:sz w:val="20"/>
          <w:szCs w:val="20"/>
        </w:rPr>
      </w:pPr>
      <w:r w:rsidRPr="00FD6CF7">
        <w:rPr>
          <w:rFonts w:ascii="Arial" w:hAnsi="Arial" w:cs="Arial"/>
          <w:color w:val="1F3864" w:themeColor="accent5" w:themeShade="80"/>
          <w:sz w:val="20"/>
          <w:szCs w:val="20"/>
        </w:rPr>
        <w:t>Y</w:t>
      </w:r>
      <w:r w:rsidR="00D04E8E" w:rsidRPr="00FD6CF7">
        <w:rPr>
          <w:rFonts w:ascii="Arial" w:hAnsi="Arial" w:cs="Arial"/>
          <w:sz w:val="20"/>
          <w:szCs w:val="20"/>
        </w:rPr>
        <w:t>ou have the right to raise any</w:t>
      </w:r>
      <w:r w:rsidR="00937C93" w:rsidRPr="00FD6CF7">
        <w:rPr>
          <w:rFonts w:ascii="Arial" w:hAnsi="Arial" w:cs="Arial"/>
          <w:sz w:val="20"/>
          <w:szCs w:val="20"/>
        </w:rPr>
        <w:t xml:space="preserve"> concern</w:t>
      </w:r>
      <w:r w:rsidR="00D04E8E" w:rsidRPr="00FD6CF7">
        <w:rPr>
          <w:rFonts w:ascii="Arial" w:hAnsi="Arial" w:cs="Arial"/>
          <w:sz w:val="20"/>
          <w:szCs w:val="20"/>
        </w:rPr>
        <w:t>s with the</w:t>
      </w:r>
      <w:r w:rsidR="00937C93" w:rsidRPr="00FD6CF7">
        <w:rPr>
          <w:rFonts w:ascii="Arial" w:hAnsi="Arial" w:cs="Arial"/>
          <w:sz w:val="20"/>
          <w:szCs w:val="20"/>
        </w:rPr>
        <w:t xml:space="preserve"> Informat</w:t>
      </w:r>
      <w:r w:rsidR="00D04E8E" w:rsidRPr="00FD6CF7">
        <w:rPr>
          <w:rFonts w:ascii="Arial" w:hAnsi="Arial" w:cs="Arial"/>
          <w:sz w:val="20"/>
          <w:szCs w:val="20"/>
        </w:rPr>
        <w:t xml:space="preserve">ion Commissioner’s Office (ICO) via their website at </w:t>
      </w:r>
      <w:hyperlink r:id="rId14" w:history="1">
        <w:r w:rsidR="00D04E8E" w:rsidRPr="00FD6CF7">
          <w:rPr>
            <w:rStyle w:val="Hyperlink"/>
            <w:rFonts w:ascii="Arial" w:hAnsi="Arial" w:cs="Arial"/>
            <w:sz w:val="20"/>
            <w:szCs w:val="20"/>
          </w:rPr>
          <w:t>https://ico.org.uk/concerns/</w:t>
        </w:r>
      </w:hyperlink>
      <w:r w:rsidR="00D04E8E" w:rsidRPr="00FD6CF7">
        <w:rPr>
          <w:rFonts w:ascii="Arial" w:hAnsi="Arial" w:cs="Arial"/>
          <w:sz w:val="20"/>
          <w:szCs w:val="20"/>
        </w:rPr>
        <w:t>.</w:t>
      </w:r>
    </w:p>
    <w:p w14:paraId="3874716F" w14:textId="4C87A972" w:rsidR="00A068B0" w:rsidRPr="00FD6CF7" w:rsidRDefault="00A068B0" w:rsidP="00937C93">
      <w:pPr>
        <w:spacing w:after="0" w:line="240" w:lineRule="auto"/>
        <w:rPr>
          <w:rFonts w:ascii="Arial" w:hAnsi="Arial" w:cs="Arial"/>
          <w:sz w:val="20"/>
          <w:szCs w:val="20"/>
        </w:rPr>
      </w:pPr>
    </w:p>
    <w:p w14:paraId="0553CB45" w14:textId="574CECB0" w:rsidR="00202EDD" w:rsidRPr="00FD6CF7" w:rsidRDefault="00202EDD" w:rsidP="00937C93">
      <w:pPr>
        <w:spacing w:after="0" w:line="240" w:lineRule="auto"/>
        <w:rPr>
          <w:rFonts w:ascii="Arial" w:hAnsi="Arial" w:cs="Arial"/>
          <w:sz w:val="20"/>
          <w:szCs w:val="20"/>
        </w:rPr>
      </w:pPr>
      <w:r w:rsidRPr="00FD6CF7">
        <w:rPr>
          <w:rFonts w:ascii="Arial" w:hAnsi="Arial" w:cs="Arial"/>
          <w:b/>
          <w:color w:val="1F3864" w:themeColor="accent5" w:themeShade="80"/>
          <w:sz w:val="20"/>
          <w:szCs w:val="20"/>
        </w:rPr>
        <w:t>Last updated</w:t>
      </w:r>
    </w:p>
    <w:p w14:paraId="2A3667C0" w14:textId="77777777" w:rsidR="00202EDD" w:rsidRPr="00FD6CF7" w:rsidRDefault="00202EDD" w:rsidP="00937C93">
      <w:pPr>
        <w:spacing w:after="0" w:line="240" w:lineRule="auto"/>
        <w:rPr>
          <w:rFonts w:ascii="Arial" w:hAnsi="Arial" w:cs="Arial"/>
          <w:sz w:val="20"/>
          <w:szCs w:val="20"/>
        </w:rPr>
      </w:pPr>
    </w:p>
    <w:p w14:paraId="0B7C6065" w14:textId="7790F2DA" w:rsidR="00A068B0" w:rsidRPr="00FD6CF7" w:rsidRDefault="00A068B0" w:rsidP="00937C93">
      <w:pPr>
        <w:spacing w:after="0" w:line="240" w:lineRule="auto"/>
        <w:rPr>
          <w:rFonts w:ascii="Arial" w:hAnsi="Arial" w:cs="Arial"/>
          <w:color w:val="FF0000"/>
          <w:sz w:val="20"/>
          <w:szCs w:val="20"/>
        </w:rPr>
      </w:pPr>
      <w:r w:rsidRPr="00FD6CF7">
        <w:rPr>
          <w:rFonts w:ascii="Arial" w:hAnsi="Arial" w:cs="Arial"/>
          <w:sz w:val="20"/>
          <w:szCs w:val="20"/>
        </w:rPr>
        <w:t>We may need to upd</w:t>
      </w:r>
      <w:r w:rsidR="00202EDD" w:rsidRPr="00FD6CF7">
        <w:rPr>
          <w:rFonts w:ascii="Arial" w:hAnsi="Arial" w:cs="Arial"/>
          <w:sz w:val="20"/>
          <w:szCs w:val="20"/>
        </w:rPr>
        <w:t>ate this privacy notic</w:t>
      </w:r>
      <w:r w:rsidRPr="00FD6CF7">
        <w:rPr>
          <w:rFonts w:ascii="Arial" w:hAnsi="Arial" w:cs="Arial"/>
          <w:sz w:val="20"/>
          <w:szCs w:val="20"/>
        </w:rPr>
        <w:t>e</w:t>
      </w:r>
      <w:r w:rsidR="00202EDD" w:rsidRPr="00FD6CF7">
        <w:rPr>
          <w:rFonts w:ascii="Arial" w:hAnsi="Arial" w:cs="Arial"/>
          <w:sz w:val="20"/>
          <w:szCs w:val="20"/>
        </w:rPr>
        <w:t xml:space="preserve"> periodically so we recommend that you revisit this information from time to time. This version was last updated on </w:t>
      </w:r>
      <w:r w:rsidR="000262E5">
        <w:rPr>
          <w:rFonts w:ascii="Arial" w:hAnsi="Arial" w:cs="Arial"/>
          <w:sz w:val="20"/>
          <w:szCs w:val="20"/>
        </w:rPr>
        <w:t>24</w:t>
      </w:r>
      <w:r w:rsidR="005024C7" w:rsidRPr="00FD6CF7">
        <w:rPr>
          <w:rFonts w:ascii="Arial" w:hAnsi="Arial" w:cs="Arial"/>
          <w:sz w:val="20"/>
          <w:szCs w:val="20"/>
        </w:rPr>
        <w:t xml:space="preserve"> May 2018</w:t>
      </w:r>
      <w:r w:rsidR="00202EDD" w:rsidRPr="00FD6CF7">
        <w:rPr>
          <w:rFonts w:ascii="Arial" w:hAnsi="Arial" w:cs="Arial"/>
          <w:sz w:val="20"/>
          <w:szCs w:val="20"/>
        </w:rPr>
        <w:t>.</w:t>
      </w:r>
    </w:p>
    <w:p w14:paraId="1DB63291" w14:textId="35988854" w:rsidR="00937C93" w:rsidRPr="00FD6CF7" w:rsidRDefault="00937C93" w:rsidP="00937C93">
      <w:pPr>
        <w:spacing w:after="0" w:line="240" w:lineRule="auto"/>
        <w:rPr>
          <w:rFonts w:ascii="Arial" w:hAnsi="Arial" w:cs="Arial"/>
          <w:sz w:val="20"/>
          <w:szCs w:val="20"/>
        </w:rPr>
      </w:pPr>
    </w:p>
    <w:p w14:paraId="37B2BBCF" w14:textId="180381E8" w:rsidR="005D13E7" w:rsidRPr="00FD6CF7" w:rsidRDefault="005718CD" w:rsidP="00937C93">
      <w:pPr>
        <w:spacing w:after="0" w:line="240" w:lineRule="auto"/>
        <w:rPr>
          <w:rFonts w:ascii="Arial" w:hAnsi="Arial" w:cs="Arial"/>
          <w:sz w:val="20"/>
          <w:szCs w:val="20"/>
        </w:rPr>
      </w:pPr>
      <w:r w:rsidRPr="00FD6CF7">
        <w:rPr>
          <w:rFonts w:ascii="Arial" w:hAnsi="Arial" w:cs="Arial"/>
          <w:b/>
          <w:color w:val="1F3864" w:themeColor="accent5" w:themeShade="80"/>
          <w:sz w:val="20"/>
          <w:szCs w:val="20"/>
        </w:rPr>
        <w:t>Contact information:</w:t>
      </w:r>
    </w:p>
    <w:p w14:paraId="3754650C" w14:textId="77777777" w:rsidR="005718CD" w:rsidRPr="00FD6CF7" w:rsidRDefault="005718CD" w:rsidP="00937C93">
      <w:pPr>
        <w:spacing w:after="0" w:line="240" w:lineRule="auto"/>
        <w:rPr>
          <w:rFonts w:ascii="Arial" w:hAnsi="Arial" w:cs="Arial"/>
          <w:sz w:val="20"/>
          <w:szCs w:val="20"/>
        </w:rPr>
      </w:pPr>
    </w:p>
    <w:p w14:paraId="2F300641" w14:textId="384568F2" w:rsidR="005D13E7" w:rsidRPr="00FD6CF7" w:rsidRDefault="005D13E7" w:rsidP="00937C93">
      <w:pPr>
        <w:spacing w:after="0" w:line="240" w:lineRule="auto"/>
        <w:rPr>
          <w:rFonts w:ascii="Arial" w:hAnsi="Arial" w:cs="Arial"/>
          <w:sz w:val="20"/>
          <w:szCs w:val="20"/>
        </w:rPr>
      </w:pPr>
      <w:r w:rsidRPr="00FD6CF7">
        <w:rPr>
          <w:rFonts w:ascii="Arial" w:hAnsi="Arial" w:cs="Arial"/>
          <w:sz w:val="20"/>
          <w:szCs w:val="20"/>
        </w:rPr>
        <w:t>If you have any questions about how your personal information will be processed, please contact us at</w:t>
      </w:r>
      <w:r w:rsidR="005718CD" w:rsidRPr="00FD6CF7">
        <w:rPr>
          <w:rFonts w:ascii="Arial" w:hAnsi="Arial" w:cs="Arial"/>
          <w:sz w:val="20"/>
          <w:szCs w:val="20"/>
        </w:rPr>
        <w:t xml:space="preserve"> </w:t>
      </w:r>
      <w:hyperlink r:id="rId15" w:history="1">
        <w:r w:rsidR="00A601B8" w:rsidRPr="00FD6CF7">
          <w:rPr>
            <w:rStyle w:val="Hyperlink"/>
            <w:rFonts w:ascii="Arial" w:hAnsi="Arial" w:cs="Arial"/>
            <w:sz w:val="20"/>
            <w:szCs w:val="20"/>
          </w:rPr>
          <w:t>SEN.Implementation@education.gov.uk</w:t>
        </w:r>
      </w:hyperlink>
      <w:r w:rsidRPr="00FD6CF7">
        <w:rPr>
          <w:rFonts w:ascii="Arial" w:hAnsi="Arial" w:cs="Arial"/>
          <w:sz w:val="20"/>
          <w:szCs w:val="20"/>
        </w:rPr>
        <w:t>.</w:t>
      </w:r>
    </w:p>
    <w:p w14:paraId="2C930458" w14:textId="77777777" w:rsidR="000262E5" w:rsidRDefault="000262E5" w:rsidP="00431197">
      <w:pPr>
        <w:spacing w:after="0" w:line="240" w:lineRule="auto"/>
        <w:rPr>
          <w:rFonts w:ascii="Arial" w:hAnsi="Arial" w:cs="Arial"/>
          <w:sz w:val="20"/>
          <w:szCs w:val="20"/>
        </w:rPr>
      </w:pPr>
    </w:p>
    <w:p w14:paraId="2C2E28F5" w14:textId="45AA2D27" w:rsidR="0045420D" w:rsidRPr="00FD6CF7" w:rsidRDefault="00A601B8" w:rsidP="00431197">
      <w:pPr>
        <w:spacing w:after="0" w:line="240" w:lineRule="auto"/>
        <w:rPr>
          <w:rFonts w:ascii="Arial" w:hAnsi="Arial" w:cs="Arial"/>
          <w:sz w:val="20"/>
          <w:szCs w:val="20"/>
        </w:rPr>
      </w:pPr>
      <w:r w:rsidRPr="00FD6CF7">
        <w:rPr>
          <w:rFonts w:ascii="Arial" w:hAnsi="Arial" w:cs="Arial"/>
          <w:sz w:val="20"/>
          <w:szCs w:val="20"/>
        </w:rPr>
        <w:t xml:space="preserve">To speak to the evaluators, please contact IFF Research on </w:t>
      </w:r>
      <w:hyperlink r:id="rId16" w:history="1">
        <w:r w:rsidR="00140838" w:rsidRPr="00FD6CF7">
          <w:rPr>
            <w:rStyle w:val="Hyperlink"/>
            <w:rFonts w:ascii="Arial" w:hAnsi="Arial" w:cs="Arial"/>
            <w:sz w:val="20"/>
            <w:szCs w:val="20"/>
          </w:rPr>
          <w:t>SENDtrial@iffresearch.com</w:t>
        </w:r>
      </w:hyperlink>
      <w:r w:rsidR="00140838" w:rsidRPr="00FD6CF7">
        <w:rPr>
          <w:rFonts w:ascii="Arial" w:hAnsi="Arial" w:cs="Arial"/>
          <w:sz w:val="20"/>
          <w:szCs w:val="20"/>
        </w:rPr>
        <w:t xml:space="preserve"> </w:t>
      </w:r>
      <w:r w:rsidRPr="00FD6CF7">
        <w:rPr>
          <w:rFonts w:ascii="Arial" w:hAnsi="Arial" w:cs="Arial"/>
          <w:sz w:val="20"/>
          <w:szCs w:val="20"/>
        </w:rPr>
        <w:t>or 0800 035 6051 (this number is free to call).</w:t>
      </w:r>
    </w:p>
    <w:sectPr w:rsidR="0045420D" w:rsidRPr="00FD6CF7" w:rsidSect="000262E5">
      <w:pgSz w:w="11906" w:h="16838"/>
      <w:pgMar w:top="709"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274EA"/>
    <w:multiLevelType w:val="hybridMultilevel"/>
    <w:tmpl w:val="E820D55C"/>
    <w:lvl w:ilvl="0" w:tplc="41B2B8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6217D"/>
    <w:multiLevelType w:val="hybridMultilevel"/>
    <w:tmpl w:val="F858D0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C5474"/>
    <w:multiLevelType w:val="hybridMultilevel"/>
    <w:tmpl w:val="6FF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5000"/>
    <w:multiLevelType w:val="hybridMultilevel"/>
    <w:tmpl w:val="D2C0C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B845D8"/>
    <w:multiLevelType w:val="hybridMultilevel"/>
    <w:tmpl w:val="5F6637F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117ED"/>
    <w:multiLevelType w:val="hybridMultilevel"/>
    <w:tmpl w:val="463C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0F3C18"/>
    <w:multiLevelType w:val="hybridMultilevel"/>
    <w:tmpl w:val="65C0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23AF9"/>
    <w:multiLevelType w:val="hybridMultilevel"/>
    <w:tmpl w:val="2B46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647D9"/>
    <w:multiLevelType w:val="hybridMultilevel"/>
    <w:tmpl w:val="296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E1CC5"/>
    <w:multiLevelType w:val="hybridMultilevel"/>
    <w:tmpl w:val="1D2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D1DD1"/>
    <w:multiLevelType w:val="hybridMultilevel"/>
    <w:tmpl w:val="189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A476F"/>
    <w:multiLevelType w:val="hybridMultilevel"/>
    <w:tmpl w:val="765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C5913"/>
    <w:multiLevelType w:val="hybridMultilevel"/>
    <w:tmpl w:val="BEF41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21571"/>
    <w:multiLevelType w:val="hybridMultilevel"/>
    <w:tmpl w:val="A510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A3FEE"/>
    <w:multiLevelType w:val="hybridMultilevel"/>
    <w:tmpl w:val="B97C6DEC"/>
    <w:lvl w:ilvl="0" w:tplc="41B2B8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A2C7C"/>
    <w:multiLevelType w:val="hybridMultilevel"/>
    <w:tmpl w:val="9ED0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26C0B"/>
    <w:multiLevelType w:val="hybridMultilevel"/>
    <w:tmpl w:val="7C14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83B36"/>
    <w:multiLevelType w:val="hybridMultilevel"/>
    <w:tmpl w:val="673A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1067E"/>
    <w:multiLevelType w:val="hybridMultilevel"/>
    <w:tmpl w:val="96769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072A1F"/>
    <w:multiLevelType w:val="hybridMultilevel"/>
    <w:tmpl w:val="5D9E0524"/>
    <w:lvl w:ilvl="0" w:tplc="41B2B8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C685A"/>
    <w:multiLevelType w:val="hybridMultilevel"/>
    <w:tmpl w:val="43A0DF0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C41A7"/>
    <w:multiLevelType w:val="hybridMultilevel"/>
    <w:tmpl w:val="0BAAE2E4"/>
    <w:lvl w:ilvl="0" w:tplc="41B2B86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644DB2"/>
    <w:multiLevelType w:val="hybridMultilevel"/>
    <w:tmpl w:val="C810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1"/>
  </w:num>
  <w:num w:numId="5">
    <w:abstractNumId w:val="14"/>
  </w:num>
  <w:num w:numId="6">
    <w:abstractNumId w:val="9"/>
  </w:num>
  <w:num w:numId="7">
    <w:abstractNumId w:val="18"/>
  </w:num>
  <w:num w:numId="8">
    <w:abstractNumId w:val="17"/>
  </w:num>
  <w:num w:numId="9">
    <w:abstractNumId w:val="19"/>
  </w:num>
  <w:num w:numId="10">
    <w:abstractNumId w:val="13"/>
  </w:num>
  <w:num w:numId="11">
    <w:abstractNumId w:val="11"/>
  </w:num>
  <w:num w:numId="12">
    <w:abstractNumId w:val="5"/>
  </w:num>
  <w:num w:numId="13">
    <w:abstractNumId w:val="2"/>
  </w:num>
  <w:num w:numId="14">
    <w:abstractNumId w:val="12"/>
  </w:num>
  <w:num w:numId="15">
    <w:abstractNumId w:val="3"/>
  </w:num>
  <w:num w:numId="16">
    <w:abstractNumId w:val="16"/>
  </w:num>
  <w:num w:numId="17">
    <w:abstractNumId w:val="22"/>
  </w:num>
  <w:num w:numId="18">
    <w:abstractNumId w:val="0"/>
  </w:num>
  <w:num w:numId="19">
    <w:abstractNumId w:val="21"/>
  </w:num>
  <w:num w:numId="20">
    <w:abstractNumId w:val="7"/>
  </w:num>
  <w:num w:numId="21">
    <w:abstractNumId w:val="20"/>
  </w:num>
  <w:num w:numId="22">
    <w:abstractNumId w:val="15"/>
  </w:num>
  <w:num w:numId="23">
    <w:abstractNumId w:val="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B3"/>
    <w:rsid w:val="0002487F"/>
    <w:rsid w:val="000262E5"/>
    <w:rsid w:val="00077A09"/>
    <w:rsid w:val="00095FED"/>
    <w:rsid w:val="000C741E"/>
    <w:rsid w:val="000E54DA"/>
    <w:rsid w:val="001006D6"/>
    <w:rsid w:val="0011638F"/>
    <w:rsid w:val="00124D96"/>
    <w:rsid w:val="00140838"/>
    <w:rsid w:val="00176171"/>
    <w:rsid w:val="00183C5A"/>
    <w:rsid w:val="001D069B"/>
    <w:rsid w:val="001F314D"/>
    <w:rsid w:val="00202EDD"/>
    <w:rsid w:val="00210C15"/>
    <w:rsid w:val="00217EA8"/>
    <w:rsid w:val="00250564"/>
    <w:rsid w:val="0025161B"/>
    <w:rsid w:val="00287732"/>
    <w:rsid w:val="002960A5"/>
    <w:rsid w:val="002E43F4"/>
    <w:rsid w:val="002E63EF"/>
    <w:rsid w:val="003369F3"/>
    <w:rsid w:val="003B190F"/>
    <w:rsid w:val="003C0247"/>
    <w:rsid w:val="003C0D9D"/>
    <w:rsid w:val="003D4B1E"/>
    <w:rsid w:val="003D7330"/>
    <w:rsid w:val="003F40B3"/>
    <w:rsid w:val="003F75A0"/>
    <w:rsid w:val="004156E2"/>
    <w:rsid w:val="00431197"/>
    <w:rsid w:val="004470AC"/>
    <w:rsid w:val="0045420D"/>
    <w:rsid w:val="004C7C8D"/>
    <w:rsid w:val="004E6041"/>
    <w:rsid w:val="005024C7"/>
    <w:rsid w:val="00525B1E"/>
    <w:rsid w:val="005454C9"/>
    <w:rsid w:val="005718CD"/>
    <w:rsid w:val="00572B79"/>
    <w:rsid w:val="005730AD"/>
    <w:rsid w:val="005C42EA"/>
    <w:rsid w:val="005C6A28"/>
    <w:rsid w:val="005D13E7"/>
    <w:rsid w:val="00605366"/>
    <w:rsid w:val="0067756A"/>
    <w:rsid w:val="0069383A"/>
    <w:rsid w:val="006C47D2"/>
    <w:rsid w:val="00706249"/>
    <w:rsid w:val="00772F21"/>
    <w:rsid w:val="007B11CE"/>
    <w:rsid w:val="0080096F"/>
    <w:rsid w:val="00876175"/>
    <w:rsid w:val="00904630"/>
    <w:rsid w:val="00936DF9"/>
    <w:rsid w:val="00937C93"/>
    <w:rsid w:val="0097579A"/>
    <w:rsid w:val="00983924"/>
    <w:rsid w:val="009B7459"/>
    <w:rsid w:val="00A068B0"/>
    <w:rsid w:val="00A32B52"/>
    <w:rsid w:val="00A601B8"/>
    <w:rsid w:val="00A634DB"/>
    <w:rsid w:val="00A709C2"/>
    <w:rsid w:val="00AB19D7"/>
    <w:rsid w:val="00AE43B0"/>
    <w:rsid w:val="00B80BB3"/>
    <w:rsid w:val="00B83EA0"/>
    <w:rsid w:val="00B91E8D"/>
    <w:rsid w:val="00BB3BA7"/>
    <w:rsid w:val="00BC2F33"/>
    <w:rsid w:val="00BC3034"/>
    <w:rsid w:val="00C364C5"/>
    <w:rsid w:val="00C40E5F"/>
    <w:rsid w:val="00C560E1"/>
    <w:rsid w:val="00C70E48"/>
    <w:rsid w:val="00CC6F58"/>
    <w:rsid w:val="00CD34B9"/>
    <w:rsid w:val="00D04E8E"/>
    <w:rsid w:val="00D140FD"/>
    <w:rsid w:val="00D55DA5"/>
    <w:rsid w:val="00E66ADF"/>
    <w:rsid w:val="00EB0727"/>
    <w:rsid w:val="00EB2C41"/>
    <w:rsid w:val="00F31E2F"/>
    <w:rsid w:val="00F8114A"/>
    <w:rsid w:val="00F95223"/>
    <w:rsid w:val="00FA05F8"/>
    <w:rsid w:val="00FD0842"/>
    <w:rsid w:val="00FD6CF7"/>
    <w:rsid w:val="00FF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057C"/>
  <w15:chartTrackingRefBased/>
  <w15:docId w15:val="{D970CC29-D3A3-4961-87BA-28885EA1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93"/>
    <w:pPr>
      <w:ind w:left="720"/>
      <w:contextualSpacing/>
    </w:pPr>
  </w:style>
  <w:style w:type="character" w:styleId="Hyperlink">
    <w:name w:val="Hyperlink"/>
    <w:basedOn w:val="DefaultParagraphFont"/>
    <w:uiPriority w:val="99"/>
    <w:unhideWhenUsed/>
    <w:rsid w:val="00937C93"/>
    <w:rPr>
      <w:color w:val="0563C1" w:themeColor="hyperlink"/>
      <w:u w:val="single"/>
    </w:rPr>
  </w:style>
  <w:style w:type="character" w:styleId="CommentReference">
    <w:name w:val="annotation reference"/>
    <w:basedOn w:val="DefaultParagraphFont"/>
    <w:uiPriority w:val="99"/>
    <w:semiHidden/>
    <w:unhideWhenUsed/>
    <w:rsid w:val="00937C93"/>
    <w:rPr>
      <w:sz w:val="16"/>
      <w:szCs w:val="16"/>
    </w:rPr>
  </w:style>
  <w:style w:type="paragraph" w:styleId="CommentText">
    <w:name w:val="annotation text"/>
    <w:basedOn w:val="Normal"/>
    <w:link w:val="CommentTextChar"/>
    <w:uiPriority w:val="99"/>
    <w:semiHidden/>
    <w:unhideWhenUsed/>
    <w:rsid w:val="00937C93"/>
    <w:pPr>
      <w:spacing w:line="240" w:lineRule="auto"/>
    </w:pPr>
    <w:rPr>
      <w:sz w:val="20"/>
      <w:szCs w:val="20"/>
    </w:rPr>
  </w:style>
  <w:style w:type="character" w:customStyle="1" w:styleId="CommentTextChar">
    <w:name w:val="Comment Text Char"/>
    <w:basedOn w:val="DefaultParagraphFont"/>
    <w:link w:val="CommentText"/>
    <w:uiPriority w:val="99"/>
    <w:semiHidden/>
    <w:rsid w:val="00937C93"/>
    <w:rPr>
      <w:sz w:val="20"/>
      <w:szCs w:val="20"/>
    </w:rPr>
  </w:style>
  <w:style w:type="paragraph" w:styleId="CommentSubject">
    <w:name w:val="annotation subject"/>
    <w:basedOn w:val="CommentText"/>
    <w:next w:val="CommentText"/>
    <w:link w:val="CommentSubjectChar"/>
    <w:uiPriority w:val="99"/>
    <w:semiHidden/>
    <w:unhideWhenUsed/>
    <w:rsid w:val="00937C93"/>
    <w:rPr>
      <w:b/>
      <w:bCs/>
    </w:rPr>
  </w:style>
  <w:style w:type="character" w:customStyle="1" w:styleId="CommentSubjectChar">
    <w:name w:val="Comment Subject Char"/>
    <w:basedOn w:val="CommentTextChar"/>
    <w:link w:val="CommentSubject"/>
    <w:uiPriority w:val="99"/>
    <w:semiHidden/>
    <w:rsid w:val="00937C93"/>
    <w:rPr>
      <w:b/>
      <w:bCs/>
      <w:sz w:val="20"/>
      <w:szCs w:val="20"/>
    </w:rPr>
  </w:style>
  <w:style w:type="paragraph" w:styleId="BalloonText">
    <w:name w:val="Balloon Text"/>
    <w:basedOn w:val="Normal"/>
    <w:link w:val="BalloonTextChar"/>
    <w:uiPriority w:val="99"/>
    <w:semiHidden/>
    <w:unhideWhenUsed/>
    <w:rsid w:val="00937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93"/>
    <w:rPr>
      <w:rFonts w:ascii="Segoe UI" w:hAnsi="Segoe UI" w:cs="Segoe UI"/>
      <w:sz w:val="18"/>
      <w:szCs w:val="18"/>
    </w:rPr>
  </w:style>
  <w:style w:type="paragraph" w:styleId="Revision">
    <w:name w:val="Revision"/>
    <w:hidden/>
    <w:uiPriority w:val="99"/>
    <w:semiHidden/>
    <w:rsid w:val="002960A5"/>
    <w:pPr>
      <w:spacing w:after="0" w:line="240" w:lineRule="auto"/>
    </w:pPr>
  </w:style>
  <w:style w:type="character" w:styleId="FollowedHyperlink">
    <w:name w:val="FollowedHyperlink"/>
    <w:basedOn w:val="DefaultParagraphFont"/>
    <w:uiPriority w:val="99"/>
    <w:semiHidden/>
    <w:unhideWhenUsed/>
    <w:rsid w:val="00525B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0202">
      <w:bodyDiv w:val="1"/>
      <w:marLeft w:val="0"/>
      <w:marRight w:val="0"/>
      <w:marTop w:val="0"/>
      <w:marBottom w:val="0"/>
      <w:divBdr>
        <w:top w:val="none" w:sz="0" w:space="0" w:color="auto"/>
        <w:left w:val="none" w:sz="0" w:space="0" w:color="auto"/>
        <w:bottom w:val="none" w:sz="0" w:space="0" w:color="auto"/>
        <w:right w:val="none" w:sz="0" w:space="0" w:color="auto"/>
      </w:divBdr>
    </w:div>
    <w:div w:id="1903103930">
      <w:bodyDiv w:val="1"/>
      <w:marLeft w:val="0"/>
      <w:marRight w:val="0"/>
      <w:marTop w:val="0"/>
      <w:marBottom w:val="0"/>
      <w:divBdr>
        <w:top w:val="none" w:sz="0" w:space="0" w:color="auto"/>
        <w:left w:val="none" w:sz="0" w:space="0" w:color="auto"/>
        <w:bottom w:val="none" w:sz="0" w:space="0" w:color="auto"/>
        <w:right w:val="none" w:sz="0" w:space="0" w:color="auto"/>
      </w:divBdr>
    </w:div>
    <w:div w:id="20154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for-organisations/guide-to-data-protection/principle-6-righ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contact-d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NDtrial@iffresearc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extended-powers-send-tribunal-national-trial" TargetMode="External"/><Relationship Id="rId5" Type="http://schemas.openxmlformats.org/officeDocument/2006/relationships/customXml" Target="../customXml/item5.xml"/><Relationship Id="rId15" Type="http://schemas.openxmlformats.org/officeDocument/2006/relationships/hyperlink" Target="mailto:SEN.Implementation@education.gov.uk"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8da9cef14e77750c679ca324bea87f8">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dd1aac0de7770800ceb40ed7920ae3a5"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RHFDVERXVHXM-5-5827</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https://educationgovuk.sharepoint.com/sites/lao/b/_layouts/15/DocIdRedir.aspx?ID=RHFDVERXVHXM-5-5827</Url>
      <Description>RHFDVERXVHXM-5-5827</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8E3E-9313-409D-9E6A-6F15261489B4}">
  <ds:schemaRefs>
    <ds:schemaRef ds:uri="http://schemas.microsoft.com/sharepoint/v3/contenttype/forms"/>
  </ds:schemaRefs>
</ds:datastoreItem>
</file>

<file path=customXml/itemProps2.xml><?xml version="1.0" encoding="utf-8"?>
<ds:datastoreItem xmlns:ds="http://schemas.openxmlformats.org/officeDocument/2006/customXml" ds:itemID="{69A6946C-E541-4E9C-9E7B-3D7790A0E3B5}">
  <ds:schemaRefs>
    <ds:schemaRef ds:uri="http://schemas.microsoft.com/sharepoint/events"/>
  </ds:schemaRefs>
</ds:datastoreItem>
</file>

<file path=customXml/itemProps3.xml><?xml version="1.0" encoding="utf-8"?>
<ds:datastoreItem xmlns:ds="http://schemas.openxmlformats.org/officeDocument/2006/customXml" ds:itemID="{BAE14E3A-6CCB-454C-A659-B0842446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AB9AC-F665-4BB3-841F-BDEFDF1035C2}">
  <ds:schemaRefs>
    <ds:schemaRef ds:uri="http://schemas.microsoft.com/office/2006/metadata/properties"/>
    <ds:schemaRef ds:uri="http://schemas.microsoft.com/office/infopath/2007/PartnerControls"/>
    <ds:schemaRef ds:uri="1862a2f1-c3df-4f69-bced-e56665af8024"/>
    <ds:schemaRef ds:uri="5d0a8ff4-3f0a-4d28-85e1-6ae62c367b4c"/>
    <ds:schemaRef ds:uri="79d88ec6-19ae-47a8-b3a7-b707b66a3c01"/>
    <ds:schemaRef ds:uri="http://schemas.microsoft.com/sharepoint/v3"/>
  </ds:schemaRefs>
</ds:datastoreItem>
</file>

<file path=customXml/itemProps5.xml><?xml version="1.0" encoding="utf-8"?>
<ds:datastoreItem xmlns:ds="http://schemas.openxmlformats.org/officeDocument/2006/customXml" ds:itemID="{31F2746F-0AA7-474E-9341-7E49FF48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5. Privacy Notice template 16 Oct</vt:lpstr>
    </vt:vector>
  </TitlesOfParts>
  <Company>DfE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Privacy Notice template 16 Oct</dc:title>
  <dc:subject/>
  <dc:creator>BEGLIN, Peter</dc:creator>
  <cp:keywords/>
  <dc:description/>
  <cp:lastModifiedBy>Wood, Mary C</cp:lastModifiedBy>
  <cp:revision>2</cp:revision>
  <cp:lastPrinted>2018-05-01T08:37:00Z</cp:lastPrinted>
  <dcterms:created xsi:type="dcterms:W3CDTF">2018-06-01T10:36:00Z</dcterms:created>
  <dcterms:modified xsi:type="dcterms:W3CDTF">2018-06-01T10:36:00Z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b71c4f35-d18d-45cf-a30f-9feaff476a0c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